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A4" w:rsidRDefault="00DA6AA4" w:rsidP="00DA6AA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185035" cy="700405"/>
            <wp:effectExtent l="19050" t="0" r="5715" b="0"/>
            <wp:docPr id="1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AA4" w:rsidRPr="00CB177B" w:rsidRDefault="00DA6AA4" w:rsidP="00DA6AA4">
      <w:pPr>
        <w:spacing w:before="120"/>
        <w:jc w:val="center"/>
        <w:rPr>
          <w:rFonts w:ascii="Arial" w:hAnsi="Arial" w:cs="Arial"/>
          <w:b/>
        </w:rPr>
      </w:pPr>
      <w:r w:rsidRPr="00CB177B">
        <w:rPr>
          <w:rFonts w:ascii="Arial" w:hAnsi="Arial" w:cs="Arial"/>
          <w:b/>
        </w:rPr>
        <w:t>ASSOCIAÇÃO CULTURAL E EDUCACIONAL DO PARÁ – ACEPA</w:t>
      </w:r>
    </w:p>
    <w:p w:rsidR="00DA6AA4" w:rsidRPr="00CB177B" w:rsidRDefault="00DA6AA4" w:rsidP="00DA6AA4">
      <w:pPr>
        <w:pStyle w:val="Ttulo5"/>
        <w:spacing w:before="120"/>
        <w:rPr>
          <w:rFonts w:cs="Arial"/>
          <w:sz w:val="20"/>
        </w:rPr>
      </w:pPr>
      <w:r w:rsidRPr="00CB177B">
        <w:rPr>
          <w:rFonts w:cs="Arial"/>
          <w:sz w:val="20"/>
        </w:rPr>
        <w:t>CENTRO UNIVERSITÁRIO DO ESTADO DO PARÁ – CESUPA</w:t>
      </w:r>
    </w:p>
    <w:p w:rsidR="00DA6AA4" w:rsidRPr="00CB177B" w:rsidRDefault="00DA6AA4" w:rsidP="00DA6AA4">
      <w:pPr>
        <w:spacing w:line="360" w:lineRule="auto"/>
        <w:jc w:val="center"/>
        <w:rPr>
          <w:rFonts w:ascii="Arial" w:hAnsi="Arial" w:cs="Arial"/>
          <w:b/>
        </w:rPr>
      </w:pPr>
    </w:p>
    <w:p w:rsidR="00DA6AA4" w:rsidRPr="00CB177B" w:rsidRDefault="00DA6AA4" w:rsidP="00DA6AA4">
      <w:pPr>
        <w:spacing w:line="360" w:lineRule="auto"/>
        <w:jc w:val="center"/>
        <w:rPr>
          <w:rFonts w:ascii="Arial" w:hAnsi="Arial" w:cs="Arial"/>
          <w:b/>
        </w:rPr>
      </w:pPr>
      <w:r w:rsidRPr="00CB177B">
        <w:rPr>
          <w:rFonts w:ascii="Arial" w:hAnsi="Arial" w:cs="Arial"/>
          <w:b/>
        </w:rPr>
        <w:t>2ª ETAPA DO PROCESSO SELETIVO PARA MATRÍCULAS ESPECIAIS – 201</w:t>
      </w:r>
      <w:r>
        <w:rPr>
          <w:rFonts w:ascii="Arial" w:hAnsi="Arial" w:cs="Arial"/>
          <w:b/>
        </w:rPr>
        <w:t>2</w:t>
      </w:r>
      <w:r w:rsidRPr="00CB177B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II</w:t>
      </w:r>
    </w:p>
    <w:p w:rsidR="00DA6AA4" w:rsidRPr="00CB177B" w:rsidRDefault="00DA6AA4" w:rsidP="00DA6AA4">
      <w:pPr>
        <w:pStyle w:val="Ttulo5"/>
        <w:spacing w:line="360" w:lineRule="auto"/>
        <w:rPr>
          <w:rFonts w:cs="Arial"/>
          <w:sz w:val="20"/>
        </w:rPr>
      </w:pPr>
      <w:r w:rsidRPr="00CB177B">
        <w:rPr>
          <w:rFonts w:cs="Arial"/>
          <w:sz w:val="20"/>
        </w:rPr>
        <w:t>EDITAL Nº.</w:t>
      </w:r>
      <w:r w:rsidR="00AD728D">
        <w:rPr>
          <w:rFonts w:cs="Arial"/>
          <w:sz w:val="20"/>
        </w:rPr>
        <w:t xml:space="preserve"> 029</w:t>
      </w:r>
      <w:r>
        <w:rPr>
          <w:rFonts w:cs="Arial"/>
          <w:sz w:val="20"/>
        </w:rPr>
        <w:t>/</w:t>
      </w:r>
      <w:r w:rsidRPr="00CB177B">
        <w:rPr>
          <w:rFonts w:cs="Arial"/>
          <w:sz w:val="20"/>
        </w:rPr>
        <w:t>201</w:t>
      </w:r>
      <w:r>
        <w:rPr>
          <w:rFonts w:cs="Arial"/>
          <w:sz w:val="20"/>
        </w:rPr>
        <w:t>2</w:t>
      </w:r>
    </w:p>
    <w:p w:rsidR="00DA6AA4" w:rsidRDefault="00DA6AA4" w:rsidP="00DA6AA4"/>
    <w:p w:rsidR="00DA6AA4" w:rsidRPr="00CB177B" w:rsidRDefault="00DA6AA4" w:rsidP="00DA6AA4">
      <w:pPr>
        <w:jc w:val="center"/>
      </w:pPr>
    </w:p>
    <w:p w:rsidR="00DA6AA4" w:rsidRPr="00AD728D" w:rsidRDefault="00DA6AA4" w:rsidP="00DA6AA4">
      <w:pPr>
        <w:numPr>
          <w:ilvl w:val="0"/>
          <w:numId w:val="2"/>
        </w:numPr>
        <w:spacing w:before="40" w:line="360" w:lineRule="auto"/>
        <w:ind w:left="357" w:hanging="357"/>
        <w:jc w:val="both"/>
        <w:rPr>
          <w:rFonts w:ascii="Arial" w:hAnsi="Arial" w:cs="Arial"/>
          <w:bCs/>
          <w:szCs w:val="22"/>
        </w:rPr>
      </w:pPr>
      <w:r w:rsidRPr="00C160BD">
        <w:rPr>
          <w:rFonts w:ascii="Arial" w:hAnsi="Arial" w:cs="Arial"/>
          <w:szCs w:val="22"/>
        </w:rPr>
        <w:t>O Reitor do</w:t>
      </w:r>
      <w:r>
        <w:rPr>
          <w:rFonts w:ascii="Arial" w:hAnsi="Arial" w:cs="Arial"/>
          <w:szCs w:val="22"/>
        </w:rPr>
        <w:t xml:space="preserve"> Centro Universitário do Estado do Pará -</w:t>
      </w:r>
      <w:r w:rsidRPr="00C160BD">
        <w:rPr>
          <w:rFonts w:ascii="Arial" w:hAnsi="Arial" w:cs="Arial"/>
          <w:szCs w:val="22"/>
        </w:rPr>
        <w:t xml:space="preserve"> CESUPA, no uso de suas atribuições estatuárias e regimentais</w:t>
      </w:r>
      <w:r>
        <w:rPr>
          <w:rFonts w:ascii="Arial" w:hAnsi="Arial" w:cs="Arial"/>
          <w:szCs w:val="22"/>
        </w:rPr>
        <w:t xml:space="preserve"> e com base na legislação</w:t>
      </w:r>
      <w:r w:rsidRPr="00C160BD">
        <w:rPr>
          <w:rFonts w:ascii="Arial" w:hAnsi="Arial" w:cs="Arial"/>
          <w:szCs w:val="22"/>
        </w:rPr>
        <w:t xml:space="preserve">, comunica a realização da </w:t>
      </w:r>
      <w:r w:rsidRPr="00C160BD">
        <w:rPr>
          <w:rFonts w:ascii="Arial" w:hAnsi="Arial" w:cs="Arial"/>
          <w:b/>
          <w:szCs w:val="22"/>
        </w:rPr>
        <w:t>2ª Etapa do</w:t>
      </w:r>
      <w:r w:rsidRPr="00C160BD">
        <w:rPr>
          <w:rFonts w:ascii="Arial" w:hAnsi="Arial" w:cs="Arial"/>
          <w:szCs w:val="22"/>
        </w:rPr>
        <w:t xml:space="preserve"> </w:t>
      </w:r>
      <w:r w:rsidRPr="00C160BD">
        <w:rPr>
          <w:rFonts w:ascii="Arial" w:hAnsi="Arial" w:cs="Arial"/>
          <w:b/>
          <w:szCs w:val="22"/>
        </w:rPr>
        <w:t>Processo Seletivo para Matrículas Especiais</w:t>
      </w:r>
      <w:r w:rsidRPr="00C160BD">
        <w:rPr>
          <w:rFonts w:ascii="Arial" w:hAnsi="Arial" w:cs="Arial"/>
          <w:szCs w:val="22"/>
        </w:rPr>
        <w:t xml:space="preserve"> </w:t>
      </w:r>
      <w:r w:rsidRPr="00836585">
        <w:rPr>
          <w:rFonts w:ascii="Arial" w:hAnsi="Arial" w:cs="Arial"/>
          <w:b/>
          <w:szCs w:val="22"/>
        </w:rPr>
        <w:t>no</w:t>
      </w:r>
      <w:r w:rsidR="0022381A">
        <w:rPr>
          <w:rFonts w:ascii="Arial" w:hAnsi="Arial" w:cs="Arial"/>
          <w:b/>
          <w:szCs w:val="22"/>
        </w:rPr>
        <w:t>s</w:t>
      </w:r>
      <w:r w:rsidRPr="00C160BD">
        <w:rPr>
          <w:rFonts w:ascii="Arial" w:hAnsi="Arial" w:cs="Arial"/>
          <w:szCs w:val="22"/>
        </w:rPr>
        <w:t xml:space="preserve"> </w:t>
      </w:r>
      <w:r w:rsidRPr="00C160BD">
        <w:rPr>
          <w:rFonts w:ascii="Arial" w:hAnsi="Arial" w:cs="Arial"/>
          <w:b/>
          <w:bCs/>
          <w:szCs w:val="22"/>
        </w:rPr>
        <w:t>Curso</w:t>
      </w:r>
      <w:r w:rsidR="0022381A">
        <w:rPr>
          <w:rFonts w:ascii="Arial" w:hAnsi="Arial" w:cs="Arial"/>
          <w:b/>
          <w:bCs/>
          <w:szCs w:val="22"/>
        </w:rPr>
        <w:t>s</w:t>
      </w:r>
      <w:r w:rsidRPr="00C160BD">
        <w:rPr>
          <w:rFonts w:ascii="Arial" w:hAnsi="Arial" w:cs="Arial"/>
          <w:b/>
          <w:bCs/>
          <w:szCs w:val="22"/>
        </w:rPr>
        <w:t xml:space="preserve"> </w:t>
      </w:r>
      <w:r w:rsidRPr="00C160BD">
        <w:rPr>
          <w:rFonts w:ascii="Arial" w:hAnsi="Arial" w:cs="Arial"/>
          <w:b/>
          <w:szCs w:val="22"/>
        </w:rPr>
        <w:t xml:space="preserve">de </w:t>
      </w:r>
      <w:r w:rsidRPr="00B83396">
        <w:rPr>
          <w:rFonts w:ascii="Arial" w:hAnsi="Arial" w:cs="Arial"/>
          <w:b/>
          <w:szCs w:val="22"/>
        </w:rPr>
        <w:t>Direito</w:t>
      </w:r>
      <w:r>
        <w:rPr>
          <w:rFonts w:ascii="Arial" w:hAnsi="Arial" w:cs="Arial"/>
          <w:b/>
          <w:szCs w:val="22"/>
        </w:rPr>
        <w:t>, Odontologia e Medicina</w:t>
      </w:r>
      <w:r w:rsidR="00627279">
        <w:rPr>
          <w:rFonts w:ascii="Arial" w:hAnsi="Arial" w:cs="Arial"/>
          <w:b/>
          <w:szCs w:val="22"/>
        </w:rPr>
        <w:t xml:space="preserve"> </w:t>
      </w:r>
      <w:r w:rsidRPr="00836585">
        <w:rPr>
          <w:rFonts w:ascii="Arial" w:hAnsi="Arial" w:cs="Arial"/>
          <w:szCs w:val="22"/>
        </w:rPr>
        <w:t>ofertado</w:t>
      </w:r>
      <w:r w:rsidR="004F5AFC">
        <w:rPr>
          <w:rFonts w:ascii="Arial" w:hAnsi="Arial" w:cs="Arial"/>
          <w:szCs w:val="22"/>
        </w:rPr>
        <w:t>s</w:t>
      </w:r>
      <w:r w:rsidRPr="00BE75BE">
        <w:rPr>
          <w:rFonts w:ascii="Arial" w:hAnsi="Arial" w:cs="Arial"/>
          <w:b/>
          <w:color w:val="FF6600"/>
          <w:szCs w:val="22"/>
        </w:rPr>
        <w:t xml:space="preserve"> </w:t>
      </w:r>
      <w:r w:rsidRPr="00C160BD">
        <w:rPr>
          <w:rFonts w:ascii="Arial" w:hAnsi="Arial" w:cs="Arial"/>
          <w:szCs w:val="22"/>
        </w:rPr>
        <w:t xml:space="preserve">pela Instituição, </w:t>
      </w:r>
      <w:r>
        <w:rPr>
          <w:rFonts w:ascii="Arial" w:hAnsi="Arial" w:cs="Arial"/>
          <w:szCs w:val="22"/>
        </w:rPr>
        <w:t>válido à matrícula par</w:t>
      </w:r>
      <w:r w:rsidRPr="00C160BD">
        <w:rPr>
          <w:rFonts w:ascii="Arial" w:hAnsi="Arial" w:cs="Arial"/>
          <w:szCs w:val="22"/>
        </w:rPr>
        <w:t xml:space="preserve">a preenchimento de vagas no </w:t>
      </w:r>
      <w:r w:rsidRPr="00DA6AA4">
        <w:rPr>
          <w:rFonts w:ascii="Arial" w:hAnsi="Arial" w:cs="Arial"/>
          <w:b/>
          <w:szCs w:val="22"/>
        </w:rPr>
        <w:t>2º</w:t>
      </w:r>
      <w:r w:rsidRPr="00836585">
        <w:rPr>
          <w:rFonts w:ascii="Arial" w:hAnsi="Arial" w:cs="Arial"/>
          <w:b/>
          <w:szCs w:val="22"/>
        </w:rPr>
        <w:t xml:space="preserve"> semestre letivo de 20</w:t>
      </w:r>
      <w:r>
        <w:rPr>
          <w:rFonts w:ascii="Arial" w:hAnsi="Arial" w:cs="Arial"/>
          <w:b/>
          <w:szCs w:val="22"/>
        </w:rPr>
        <w:t>12, indicadas no quadro abaixo:</w:t>
      </w:r>
    </w:p>
    <w:p w:rsidR="00AD728D" w:rsidRPr="00CB177B" w:rsidRDefault="00AD728D" w:rsidP="00AD728D">
      <w:pPr>
        <w:spacing w:before="40" w:line="360" w:lineRule="auto"/>
        <w:ind w:left="357"/>
        <w:jc w:val="both"/>
        <w:rPr>
          <w:rFonts w:ascii="Arial" w:hAnsi="Arial" w:cs="Arial"/>
          <w:bCs/>
          <w:szCs w:val="22"/>
        </w:rPr>
      </w:pPr>
    </w:p>
    <w:tbl>
      <w:tblPr>
        <w:tblW w:w="0" w:type="auto"/>
        <w:tblInd w:w="1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1"/>
        <w:gridCol w:w="1148"/>
        <w:gridCol w:w="3927"/>
      </w:tblGrid>
      <w:tr w:rsidR="00DA6AA4" w:rsidRPr="005E6318" w:rsidTr="00305F47">
        <w:tc>
          <w:tcPr>
            <w:tcW w:w="6336" w:type="dxa"/>
            <w:gridSpan w:val="3"/>
            <w:shd w:val="clear" w:color="auto" w:fill="D9D9D9"/>
          </w:tcPr>
          <w:p w:rsidR="00DA6AA4" w:rsidRPr="00BE0A89" w:rsidRDefault="00DA6AA4" w:rsidP="00305F47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CURSO DE DIREITO</w:t>
            </w:r>
          </w:p>
        </w:tc>
      </w:tr>
      <w:tr w:rsidR="00DA6AA4" w:rsidRPr="005E6318" w:rsidTr="00305F47">
        <w:tc>
          <w:tcPr>
            <w:tcW w:w="1261" w:type="dxa"/>
            <w:shd w:val="clear" w:color="auto" w:fill="D9D9D9"/>
          </w:tcPr>
          <w:p w:rsidR="00DA6AA4" w:rsidRPr="00BE0A89" w:rsidRDefault="00DA6AA4" w:rsidP="00305F47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BE0A89">
              <w:rPr>
                <w:rFonts w:ascii="Arial" w:hAnsi="Arial" w:cs="Arial"/>
                <w:b/>
                <w:bCs/>
                <w:szCs w:val="22"/>
              </w:rPr>
              <w:t>PERÍODO</w:t>
            </w:r>
          </w:p>
        </w:tc>
        <w:tc>
          <w:tcPr>
            <w:tcW w:w="1148" w:type="dxa"/>
            <w:shd w:val="clear" w:color="auto" w:fill="D9D9D9"/>
          </w:tcPr>
          <w:p w:rsidR="00DA6AA4" w:rsidRPr="00BE0A89" w:rsidRDefault="00DA6AA4" w:rsidP="00305F47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BE0A89">
              <w:rPr>
                <w:rFonts w:ascii="Arial" w:hAnsi="Arial" w:cs="Arial"/>
                <w:b/>
                <w:bCs/>
                <w:szCs w:val="22"/>
              </w:rPr>
              <w:t>VAGAS</w:t>
            </w:r>
          </w:p>
        </w:tc>
        <w:tc>
          <w:tcPr>
            <w:tcW w:w="3927" w:type="dxa"/>
            <w:shd w:val="clear" w:color="auto" w:fill="D9D9D9"/>
          </w:tcPr>
          <w:p w:rsidR="00DA6AA4" w:rsidRPr="00BE0A89" w:rsidRDefault="00DA6AA4" w:rsidP="00305F47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BE0A89">
              <w:rPr>
                <w:rFonts w:ascii="Arial" w:hAnsi="Arial" w:cs="Arial"/>
                <w:b/>
                <w:bCs/>
                <w:szCs w:val="22"/>
              </w:rPr>
              <w:t>TURNO</w:t>
            </w:r>
          </w:p>
        </w:tc>
      </w:tr>
      <w:tr w:rsidR="00DA6AA4" w:rsidRPr="005E6318" w:rsidTr="00F065C0">
        <w:tc>
          <w:tcPr>
            <w:tcW w:w="1261" w:type="dxa"/>
            <w:vAlign w:val="center"/>
          </w:tcPr>
          <w:p w:rsidR="00DA6AA4" w:rsidRPr="00BE0A89" w:rsidRDefault="00DA6AA4" w:rsidP="00F065C0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1º</w:t>
            </w:r>
          </w:p>
        </w:tc>
        <w:tc>
          <w:tcPr>
            <w:tcW w:w="1148" w:type="dxa"/>
            <w:vAlign w:val="center"/>
          </w:tcPr>
          <w:p w:rsidR="00DA6AA4" w:rsidRPr="00BE0A89" w:rsidRDefault="00F065C0" w:rsidP="00F065C0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20</w:t>
            </w:r>
          </w:p>
        </w:tc>
        <w:tc>
          <w:tcPr>
            <w:tcW w:w="3927" w:type="dxa"/>
            <w:vAlign w:val="center"/>
          </w:tcPr>
          <w:p w:rsidR="00DA6AA4" w:rsidRPr="00BE0A89" w:rsidRDefault="00F065C0" w:rsidP="00F065C0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NOTURNO</w:t>
            </w:r>
          </w:p>
        </w:tc>
      </w:tr>
      <w:tr w:rsidR="00DA6AA4" w:rsidRPr="005E6318" w:rsidTr="00F065C0">
        <w:tc>
          <w:tcPr>
            <w:tcW w:w="1261" w:type="dxa"/>
            <w:vAlign w:val="center"/>
          </w:tcPr>
          <w:p w:rsidR="00DA6AA4" w:rsidRPr="00BE0A89" w:rsidRDefault="00DA6AA4" w:rsidP="00F065C0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2º</w:t>
            </w:r>
          </w:p>
        </w:tc>
        <w:tc>
          <w:tcPr>
            <w:tcW w:w="1148" w:type="dxa"/>
            <w:vAlign w:val="center"/>
          </w:tcPr>
          <w:p w:rsidR="00DA6AA4" w:rsidRPr="00BE0A89" w:rsidRDefault="00F065C0" w:rsidP="00F065C0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15</w:t>
            </w:r>
          </w:p>
        </w:tc>
        <w:tc>
          <w:tcPr>
            <w:tcW w:w="3927" w:type="dxa"/>
            <w:vAlign w:val="center"/>
          </w:tcPr>
          <w:p w:rsidR="00DA6AA4" w:rsidRPr="00BE0A89" w:rsidRDefault="00F065C0" w:rsidP="00F065C0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NOTURNO</w:t>
            </w:r>
          </w:p>
        </w:tc>
      </w:tr>
      <w:tr w:rsidR="00DA6AA4" w:rsidRPr="005E6318" w:rsidTr="00F065C0">
        <w:tc>
          <w:tcPr>
            <w:tcW w:w="1261" w:type="dxa"/>
            <w:vAlign w:val="center"/>
          </w:tcPr>
          <w:p w:rsidR="00DA6AA4" w:rsidRPr="00BE0A89" w:rsidRDefault="00DA6AA4" w:rsidP="00F065C0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3º</w:t>
            </w:r>
          </w:p>
        </w:tc>
        <w:tc>
          <w:tcPr>
            <w:tcW w:w="1148" w:type="dxa"/>
            <w:vAlign w:val="center"/>
          </w:tcPr>
          <w:p w:rsidR="00DA6AA4" w:rsidRPr="00BE0A89" w:rsidRDefault="00F065C0" w:rsidP="00F065C0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10</w:t>
            </w:r>
          </w:p>
        </w:tc>
        <w:tc>
          <w:tcPr>
            <w:tcW w:w="3927" w:type="dxa"/>
            <w:vAlign w:val="center"/>
          </w:tcPr>
          <w:p w:rsidR="00DA6AA4" w:rsidRPr="00BE0A89" w:rsidRDefault="00F065C0" w:rsidP="00F065C0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NOTURNO</w:t>
            </w:r>
          </w:p>
        </w:tc>
      </w:tr>
      <w:tr w:rsidR="00DA6AA4" w:rsidRPr="005E6318" w:rsidTr="00F065C0">
        <w:tc>
          <w:tcPr>
            <w:tcW w:w="1261" w:type="dxa"/>
            <w:vAlign w:val="center"/>
          </w:tcPr>
          <w:p w:rsidR="00DA6AA4" w:rsidRPr="00BE0A89" w:rsidRDefault="00DA6AA4" w:rsidP="00F065C0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4º</w:t>
            </w:r>
          </w:p>
        </w:tc>
        <w:tc>
          <w:tcPr>
            <w:tcW w:w="1148" w:type="dxa"/>
            <w:vAlign w:val="center"/>
          </w:tcPr>
          <w:p w:rsidR="00DA6AA4" w:rsidRPr="00BE0A89" w:rsidRDefault="00F065C0" w:rsidP="00F065C0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10</w:t>
            </w:r>
          </w:p>
        </w:tc>
        <w:tc>
          <w:tcPr>
            <w:tcW w:w="3927" w:type="dxa"/>
            <w:vAlign w:val="center"/>
          </w:tcPr>
          <w:p w:rsidR="00DA6AA4" w:rsidRPr="00BE0A89" w:rsidRDefault="00F065C0" w:rsidP="00F065C0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NOTURNO</w:t>
            </w:r>
          </w:p>
        </w:tc>
      </w:tr>
      <w:tr w:rsidR="00DA6AA4" w:rsidRPr="005E6318" w:rsidTr="00F065C0">
        <w:tc>
          <w:tcPr>
            <w:tcW w:w="1261" w:type="dxa"/>
            <w:vAlign w:val="center"/>
          </w:tcPr>
          <w:p w:rsidR="00DA6AA4" w:rsidRPr="00BE0A89" w:rsidRDefault="00DA6AA4" w:rsidP="00F065C0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5º</w:t>
            </w:r>
          </w:p>
        </w:tc>
        <w:tc>
          <w:tcPr>
            <w:tcW w:w="1148" w:type="dxa"/>
            <w:vAlign w:val="center"/>
          </w:tcPr>
          <w:p w:rsidR="00DA6AA4" w:rsidRPr="00BE0A89" w:rsidRDefault="00F065C0" w:rsidP="00F065C0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05</w:t>
            </w:r>
          </w:p>
        </w:tc>
        <w:tc>
          <w:tcPr>
            <w:tcW w:w="3927" w:type="dxa"/>
            <w:vAlign w:val="center"/>
          </w:tcPr>
          <w:p w:rsidR="00DA6AA4" w:rsidRPr="00F065C0" w:rsidRDefault="00F065C0" w:rsidP="00F065C0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NOTURNO</w:t>
            </w:r>
          </w:p>
        </w:tc>
      </w:tr>
      <w:tr w:rsidR="00F065C0" w:rsidRPr="005E6318" w:rsidTr="00F065C0">
        <w:tc>
          <w:tcPr>
            <w:tcW w:w="1261" w:type="dxa"/>
            <w:vAlign w:val="center"/>
          </w:tcPr>
          <w:p w:rsidR="00F065C0" w:rsidRDefault="00F065C0" w:rsidP="00F065C0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6º</w:t>
            </w:r>
          </w:p>
        </w:tc>
        <w:tc>
          <w:tcPr>
            <w:tcW w:w="1148" w:type="dxa"/>
            <w:vAlign w:val="center"/>
          </w:tcPr>
          <w:p w:rsidR="00F065C0" w:rsidRDefault="00F065C0" w:rsidP="00F065C0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03</w:t>
            </w:r>
          </w:p>
        </w:tc>
        <w:tc>
          <w:tcPr>
            <w:tcW w:w="3927" w:type="dxa"/>
            <w:vAlign w:val="center"/>
          </w:tcPr>
          <w:p w:rsidR="00F065C0" w:rsidRDefault="00F065C0" w:rsidP="00F065C0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01 MATUTINO / 01 VESPERTINO</w:t>
            </w:r>
          </w:p>
          <w:p w:rsidR="00F065C0" w:rsidRPr="00BE0A89" w:rsidRDefault="00F065C0" w:rsidP="00F065C0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01 NOTURNO</w:t>
            </w:r>
          </w:p>
        </w:tc>
      </w:tr>
    </w:tbl>
    <w:p w:rsidR="00F065C0" w:rsidRDefault="00F065C0" w:rsidP="00DA6AA4">
      <w:pPr>
        <w:spacing w:before="40" w:line="360" w:lineRule="auto"/>
        <w:jc w:val="both"/>
        <w:rPr>
          <w:rFonts w:ascii="Arial" w:hAnsi="Arial" w:cs="Arial"/>
          <w:bCs/>
          <w:szCs w:val="22"/>
        </w:rPr>
      </w:pPr>
    </w:p>
    <w:p w:rsidR="00AD728D" w:rsidRDefault="00AD728D" w:rsidP="00DA6AA4">
      <w:pPr>
        <w:spacing w:before="40" w:line="360" w:lineRule="auto"/>
        <w:jc w:val="both"/>
        <w:rPr>
          <w:rFonts w:ascii="Arial" w:hAnsi="Arial" w:cs="Arial"/>
          <w:bCs/>
          <w:szCs w:val="22"/>
        </w:rPr>
      </w:pPr>
    </w:p>
    <w:tbl>
      <w:tblPr>
        <w:tblW w:w="0" w:type="auto"/>
        <w:tblInd w:w="1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1"/>
        <w:gridCol w:w="1148"/>
        <w:gridCol w:w="3927"/>
      </w:tblGrid>
      <w:tr w:rsidR="00DA6AA4" w:rsidRPr="005E6318" w:rsidTr="00305F47">
        <w:tc>
          <w:tcPr>
            <w:tcW w:w="6336" w:type="dxa"/>
            <w:gridSpan w:val="3"/>
            <w:shd w:val="clear" w:color="auto" w:fill="D9D9D9"/>
          </w:tcPr>
          <w:p w:rsidR="00DA6AA4" w:rsidRPr="00BE0A89" w:rsidRDefault="00DA6AA4" w:rsidP="00DA6AA4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CURSO DE ODONTOLOGIA</w:t>
            </w:r>
          </w:p>
        </w:tc>
      </w:tr>
      <w:tr w:rsidR="00DA6AA4" w:rsidRPr="005E6318" w:rsidTr="00305F47">
        <w:tc>
          <w:tcPr>
            <w:tcW w:w="1261" w:type="dxa"/>
            <w:shd w:val="clear" w:color="auto" w:fill="D9D9D9"/>
          </w:tcPr>
          <w:p w:rsidR="00DA6AA4" w:rsidRPr="00BE0A89" w:rsidRDefault="00DA6AA4" w:rsidP="00305F47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BE0A89">
              <w:rPr>
                <w:rFonts w:ascii="Arial" w:hAnsi="Arial" w:cs="Arial"/>
                <w:b/>
                <w:bCs/>
                <w:szCs w:val="22"/>
              </w:rPr>
              <w:t>PERÍODO</w:t>
            </w:r>
          </w:p>
        </w:tc>
        <w:tc>
          <w:tcPr>
            <w:tcW w:w="1148" w:type="dxa"/>
            <w:shd w:val="clear" w:color="auto" w:fill="D9D9D9"/>
          </w:tcPr>
          <w:p w:rsidR="00DA6AA4" w:rsidRPr="00BE0A89" w:rsidRDefault="00DA6AA4" w:rsidP="00305F47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BE0A89">
              <w:rPr>
                <w:rFonts w:ascii="Arial" w:hAnsi="Arial" w:cs="Arial"/>
                <w:b/>
                <w:bCs/>
                <w:szCs w:val="22"/>
              </w:rPr>
              <w:t>VAGAS</w:t>
            </w:r>
          </w:p>
        </w:tc>
        <w:tc>
          <w:tcPr>
            <w:tcW w:w="3927" w:type="dxa"/>
            <w:shd w:val="clear" w:color="auto" w:fill="D9D9D9"/>
          </w:tcPr>
          <w:p w:rsidR="00DA6AA4" w:rsidRPr="00BE0A89" w:rsidRDefault="00DA6AA4" w:rsidP="00305F47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BE0A89">
              <w:rPr>
                <w:rFonts w:ascii="Arial" w:hAnsi="Arial" w:cs="Arial"/>
                <w:b/>
                <w:bCs/>
                <w:szCs w:val="22"/>
              </w:rPr>
              <w:t>TURNO</w:t>
            </w:r>
          </w:p>
        </w:tc>
      </w:tr>
      <w:tr w:rsidR="00DA6AA4" w:rsidRPr="005E6318" w:rsidTr="00F065C0">
        <w:tc>
          <w:tcPr>
            <w:tcW w:w="1261" w:type="dxa"/>
            <w:vAlign w:val="center"/>
          </w:tcPr>
          <w:p w:rsidR="00DA6AA4" w:rsidRPr="00BE0A89" w:rsidRDefault="00DA6AA4" w:rsidP="00F065C0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1º</w:t>
            </w:r>
          </w:p>
        </w:tc>
        <w:tc>
          <w:tcPr>
            <w:tcW w:w="1148" w:type="dxa"/>
            <w:vAlign w:val="center"/>
          </w:tcPr>
          <w:p w:rsidR="00DA6AA4" w:rsidRPr="00BE0A89" w:rsidRDefault="00F065C0" w:rsidP="00F065C0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02</w:t>
            </w:r>
          </w:p>
        </w:tc>
        <w:tc>
          <w:tcPr>
            <w:tcW w:w="3927" w:type="dxa"/>
            <w:vAlign w:val="center"/>
          </w:tcPr>
          <w:p w:rsidR="00DA6AA4" w:rsidRPr="00BE0A89" w:rsidRDefault="00F065C0" w:rsidP="00F065C0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DIURNO</w:t>
            </w:r>
          </w:p>
        </w:tc>
      </w:tr>
      <w:tr w:rsidR="00DA6AA4" w:rsidRPr="005E6318" w:rsidTr="00F065C0">
        <w:tc>
          <w:tcPr>
            <w:tcW w:w="1261" w:type="dxa"/>
            <w:vAlign w:val="center"/>
          </w:tcPr>
          <w:p w:rsidR="00DA6AA4" w:rsidRPr="00BE0A89" w:rsidRDefault="00DA6AA4" w:rsidP="00F065C0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2º</w:t>
            </w:r>
          </w:p>
        </w:tc>
        <w:tc>
          <w:tcPr>
            <w:tcW w:w="1148" w:type="dxa"/>
            <w:vAlign w:val="center"/>
          </w:tcPr>
          <w:p w:rsidR="00DA6AA4" w:rsidRPr="00BE0A89" w:rsidRDefault="00F065C0" w:rsidP="00F065C0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01</w:t>
            </w:r>
          </w:p>
        </w:tc>
        <w:tc>
          <w:tcPr>
            <w:tcW w:w="3927" w:type="dxa"/>
            <w:vAlign w:val="center"/>
          </w:tcPr>
          <w:p w:rsidR="00DA6AA4" w:rsidRPr="00BE0A89" w:rsidRDefault="00F065C0" w:rsidP="00F065C0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DIURNO</w:t>
            </w:r>
          </w:p>
        </w:tc>
      </w:tr>
      <w:tr w:rsidR="00DA6AA4" w:rsidRPr="005E6318" w:rsidTr="00F065C0">
        <w:tc>
          <w:tcPr>
            <w:tcW w:w="1261" w:type="dxa"/>
            <w:vAlign w:val="center"/>
          </w:tcPr>
          <w:p w:rsidR="00DA6AA4" w:rsidRPr="00BE0A89" w:rsidRDefault="00DA6AA4" w:rsidP="00F065C0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3º</w:t>
            </w:r>
          </w:p>
        </w:tc>
        <w:tc>
          <w:tcPr>
            <w:tcW w:w="1148" w:type="dxa"/>
            <w:vAlign w:val="center"/>
          </w:tcPr>
          <w:p w:rsidR="00DA6AA4" w:rsidRPr="00BE0A89" w:rsidRDefault="00F065C0" w:rsidP="00F065C0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02</w:t>
            </w:r>
          </w:p>
        </w:tc>
        <w:tc>
          <w:tcPr>
            <w:tcW w:w="3927" w:type="dxa"/>
            <w:vAlign w:val="center"/>
          </w:tcPr>
          <w:p w:rsidR="00DA6AA4" w:rsidRPr="00BE0A89" w:rsidRDefault="00F065C0" w:rsidP="00F065C0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DIURNO</w:t>
            </w:r>
          </w:p>
        </w:tc>
      </w:tr>
      <w:tr w:rsidR="00DA6AA4" w:rsidRPr="005E6318" w:rsidTr="00F065C0">
        <w:tc>
          <w:tcPr>
            <w:tcW w:w="1261" w:type="dxa"/>
            <w:vAlign w:val="center"/>
          </w:tcPr>
          <w:p w:rsidR="00DA6AA4" w:rsidRPr="00BE0A89" w:rsidRDefault="00F065C0" w:rsidP="00F065C0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6</w:t>
            </w:r>
            <w:r w:rsidR="00DA6AA4">
              <w:rPr>
                <w:rFonts w:ascii="Arial" w:hAnsi="Arial" w:cs="Arial"/>
                <w:b/>
                <w:bCs/>
                <w:szCs w:val="22"/>
              </w:rPr>
              <w:t>º</w:t>
            </w:r>
          </w:p>
        </w:tc>
        <w:tc>
          <w:tcPr>
            <w:tcW w:w="1148" w:type="dxa"/>
            <w:vAlign w:val="center"/>
          </w:tcPr>
          <w:p w:rsidR="00DA6AA4" w:rsidRPr="00BE0A89" w:rsidRDefault="00F065C0" w:rsidP="004F5AFC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0</w:t>
            </w:r>
            <w:r w:rsidR="004F5AFC">
              <w:rPr>
                <w:rFonts w:ascii="Arial" w:hAnsi="Arial" w:cs="Arial"/>
                <w:b/>
                <w:bCs/>
                <w:szCs w:val="22"/>
              </w:rPr>
              <w:t>2</w:t>
            </w:r>
          </w:p>
        </w:tc>
        <w:tc>
          <w:tcPr>
            <w:tcW w:w="3927" w:type="dxa"/>
            <w:vAlign w:val="center"/>
          </w:tcPr>
          <w:p w:rsidR="00DA6AA4" w:rsidRPr="00BE0A89" w:rsidRDefault="00F065C0" w:rsidP="00F065C0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DIURNO</w:t>
            </w:r>
          </w:p>
        </w:tc>
      </w:tr>
    </w:tbl>
    <w:p w:rsidR="00F065C0" w:rsidRDefault="00F065C0" w:rsidP="00DA6AA4">
      <w:pPr>
        <w:spacing w:before="40" w:line="360" w:lineRule="auto"/>
        <w:jc w:val="both"/>
        <w:rPr>
          <w:rFonts w:ascii="Arial" w:hAnsi="Arial" w:cs="Arial"/>
          <w:bCs/>
          <w:szCs w:val="22"/>
        </w:rPr>
      </w:pPr>
    </w:p>
    <w:p w:rsidR="00AD728D" w:rsidRDefault="00AD728D" w:rsidP="00DA6AA4">
      <w:pPr>
        <w:spacing w:before="40" w:line="360" w:lineRule="auto"/>
        <w:jc w:val="both"/>
        <w:rPr>
          <w:rFonts w:ascii="Arial" w:hAnsi="Arial" w:cs="Arial"/>
          <w:bCs/>
          <w:szCs w:val="22"/>
        </w:rPr>
      </w:pPr>
    </w:p>
    <w:tbl>
      <w:tblPr>
        <w:tblW w:w="0" w:type="auto"/>
        <w:tblInd w:w="1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1"/>
        <w:gridCol w:w="1148"/>
        <w:gridCol w:w="3927"/>
      </w:tblGrid>
      <w:tr w:rsidR="00DA6AA4" w:rsidRPr="005E6318" w:rsidTr="00305F47">
        <w:tc>
          <w:tcPr>
            <w:tcW w:w="6336" w:type="dxa"/>
            <w:gridSpan w:val="3"/>
            <w:shd w:val="clear" w:color="auto" w:fill="D9D9D9"/>
          </w:tcPr>
          <w:p w:rsidR="00DA6AA4" w:rsidRPr="00BE0A89" w:rsidRDefault="00DA6AA4" w:rsidP="00305F47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CURSO DE MEDICINA</w:t>
            </w:r>
          </w:p>
        </w:tc>
      </w:tr>
      <w:tr w:rsidR="00DA6AA4" w:rsidRPr="005E6318" w:rsidTr="00305F47">
        <w:tc>
          <w:tcPr>
            <w:tcW w:w="1261" w:type="dxa"/>
            <w:shd w:val="clear" w:color="auto" w:fill="D9D9D9"/>
          </w:tcPr>
          <w:p w:rsidR="00DA6AA4" w:rsidRPr="00BE0A89" w:rsidRDefault="00DA6AA4" w:rsidP="00305F47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BE0A89">
              <w:rPr>
                <w:rFonts w:ascii="Arial" w:hAnsi="Arial" w:cs="Arial"/>
                <w:b/>
                <w:bCs/>
                <w:szCs w:val="22"/>
              </w:rPr>
              <w:t>PERÍODO</w:t>
            </w:r>
          </w:p>
        </w:tc>
        <w:tc>
          <w:tcPr>
            <w:tcW w:w="1148" w:type="dxa"/>
            <w:shd w:val="clear" w:color="auto" w:fill="D9D9D9"/>
          </w:tcPr>
          <w:p w:rsidR="00DA6AA4" w:rsidRPr="00BE0A89" w:rsidRDefault="00DA6AA4" w:rsidP="00305F47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BE0A89">
              <w:rPr>
                <w:rFonts w:ascii="Arial" w:hAnsi="Arial" w:cs="Arial"/>
                <w:b/>
                <w:bCs/>
                <w:szCs w:val="22"/>
              </w:rPr>
              <w:t>VAGAS</w:t>
            </w:r>
          </w:p>
        </w:tc>
        <w:tc>
          <w:tcPr>
            <w:tcW w:w="3927" w:type="dxa"/>
            <w:shd w:val="clear" w:color="auto" w:fill="D9D9D9"/>
          </w:tcPr>
          <w:p w:rsidR="00DA6AA4" w:rsidRPr="00BE0A89" w:rsidRDefault="00DA6AA4" w:rsidP="00305F47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BE0A89">
              <w:rPr>
                <w:rFonts w:ascii="Arial" w:hAnsi="Arial" w:cs="Arial"/>
                <w:b/>
                <w:bCs/>
                <w:szCs w:val="22"/>
              </w:rPr>
              <w:t>TURNO</w:t>
            </w:r>
          </w:p>
        </w:tc>
      </w:tr>
      <w:tr w:rsidR="00DA6AA4" w:rsidRPr="005E6318" w:rsidTr="00F065C0">
        <w:tc>
          <w:tcPr>
            <w:tcW w:w="1261" w:type="dxa"/>
            <w:vAlign w:val="center"/>
          </w:tcPr>
          <w:p w:rsidR="00DA6AA4" w:rsidRPr="00BE0A89" w:rsidRDefault="00DA6AA4" w:rsidP="00F065C0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5º</w:t>
            </w:r>
          </w:p>
        </w:tc>
        <w:tc>
          <w:tcPr>
            <w:tcW w:w="1148" w:type="dxa"/>
            <w:vAlign w:val="center"/>
          </w:tcPr>
          <w:p w:rsidR="00DA6AA4" w:rsidRPr="00BE0A89" w:rsidRDefault="00F065C0" w:rsidP="00F065C0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01</w:t>
            </w:r>
          </w:p>
        </w:tc>
        <w:tc>
          <w:tcPr>
            <w:tcW w:w="3927" w:type="dxa"/>
            <w:vAlign w:val="center"/>
          </w:tcPr>
          <w:p w:rsidR="00DA6AA4" w:rsidRPr="00BE0A89" w:rsidRDefault="00F065C0" w:rsidP="00F065C0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INTEGRAL</w:t>
            </w:r>
          </w:p>
        </w:tc>
      </w:tr>
    </w:tbl>
    <w:p w:rsidR="00DA6AA4" w:rsidRDefault="00DA6AA4" w:rsidP="00DA6AA4">
      <w:pPr>
        <w:spacing w:before="40" w:line="360" w:lineRule="auto"/>
        <w:jc w:val="both"/>
        <w:rPr>
          <w:rFonts w:ascii="Arial" w:hAnsi="Arial" w:cs="Arial"/>
          <w:bCs/>
          <w:szCs w:val="22"/>
        </w:rPr>
      </w:pPr>
    </w:p>
    <w:p w:rsidR="00DA6AA4" w:rsidRDefault="00B758A3" w:rsidP="00B758A3">
      <w:pPr>
        <w:tabs>
          <w:tab w:val="left" w:pos="7911"/>
        </w:tabs>
        <w:spacing w:before="40" w:line="360" w:lineRule="auto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ab/>
      </w:r>
    </w:p>
    <w:p w:rsidR="00AD728D" w:rsidRDefault="00AD728D" w:rsidP="00B758A3">
      <w:pPr>
        <w:tabs>
          <w:tab w:val="left" w:pos="7911"/>
        </w:tabs>
        <w:spacing w:before="40" w:line="360" w:lineRule="auto"/>
        <w:jc w:val="both"/>
        <w:rPr>
          <w:rFonts w:ascii="Arial" w:hAnsi="Arial" w:cs="Arial"/>
          <w:bCs/>
          <w:szCs w:val="22"/>
        </w:rPr>
      </w:pPr>
      <w:r w:rsidRPr="00AD728D">
        <w:rPr>
          <w:rFonts w:ascii="Arial" w:hAnsi="Arial" w:cs="Arial"/>
          <w:bCs/>
          <w:noProof/>
          <w:szCs w:val="22"/>
        </w:rPr>
        <w:lastRenderedPageBreak/>
        <w:drawing>
          <wp:inline distT="0" distB="0" distL="0" distR="0">
            <wp:extent cx="2185035" cy="700405"/>
            <wp:effectExtent l="19050" t="0" r="5715" b="0"/>
            <wp:docPr id="13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28D" w:rsidRDefault="00AD728D" w:rsidP="00B758A3">
      <w:pPr>
        <w:tabs>
          <w:tab w:val="left" w:pos="7911"/>
        </w:tabs>
        <w:spacing w:before="40" w:line="360" w:lineRule="auto"/>
        <w:jc w:val="both"/>
        <w:rPr>
          <w:rFonts w:ascii="Arial" w:hAnsi="Arial" w:cs="Arial"/>
          <w:bCs/>
          <w:szCs w:val="22"/>
        </w:rPr>
      </w:pPr>
    </w:p>
    <w:p w:rsidR="00DA6AA4" w:rsidRPr="00034058" w:rsidRDefault="00DA6AA4" w:rsidP="00DA6AA4">
      <w:pPr>
        <w:numPr>
          <w:ilvl w:val="0"/>
          <w:numId w:val="2"/>
        </w:numPr>
        <w:spacing w:before="40" w:line="360" w:lineRule="auto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Poderão inscrever-se os candidatos que, na </w:t>
      </w:r>
      <w:r w:rsidRPr="00034058">
        <w:rPr>
          <w:rFonts w:ascii="Arial" w:hAnsi="Arial" w:cs="Arial"/>
          <w:szCs w:val="22"/>
        </w:rPr>
        <w:t xml:space="preserve">1ª etapa, foram considerados </w:t>
      </w:r>
      <w:r w:rsidRPr="00034058">
        <w:rPr>
          <w:rFonts w:ascii="Arial" w:hAnsi="Arial" w:cs="Arial"/>
          <w:b/>
          <w:szCs w:val="22"/>
        </w:rPr>
        <w:t>aptos a prosseguir no Processo Seletivo para Matrículas Especiais, cuja relação nominal consta do Anexo I do presente Edital</w:t>
      </w:r>
      <w:r>
        <w:rPr>
          <w:rFonts w:ascii="Arial" w:hAnsi="Arial" w:cs="Arial"/>
          <w:b/>
          <w:szCs w:val="22"/>
        </w:rPr>
        <w:t>.</w:t>
      </w:r>
    </w:p>
    <w:p w:rsidR="00DA6AA4" w:rsidRDefault="00DA6AA4" w:rsidP="00DA6AA4">
      <w:pPr>
        <w:spacing w:before="40" w:line="360" w:lineRule="auto"/>
        <w:jc w:val="center"/>
        <w:rPr>
          <w:rFonts w:ascii="Arial" w:hAnsi="Arial" w:cs="Arial"/>
          <w:sz w:val="8"/>
          <w:szCs w:val="22"/>
        </w:rPr>
      </w:pPr>
    </w:p>
    <w:p w:rsidR="00DA6AA4" w:rsidRPr="00C160BD" w:rsidRDefault="00DA6AA4" w:rsidP="00DA6AA4">
      <w:pPr>
        <w:spacing w:before="40" w:line="360" w:lineRule="auto"/>
        <w:jc w:val="center"/>
        <w:rPr>
          <w:rFonts w:ascii="Arial" w:hAnsi="Arial" w:cs="Arial"/>
          <w:sz w:val="8"/>
          <w:szCs w:val="22"/>
        </w:rPr>
      </w:pPr>
    </w:p>
    <w:p w:rsidR="00DA6AA4" w:rsidRPr="00D66D55" w:rsidRDefault="00DA6AA4" w:rsidP="00DA6AA4">
      <w:pPr>
        <w:pStyle w:val="Corpodetexto"/>
        <w:numPr>
          <w:ilvl w:val="0"/>
          <w:numId w:val="2"/>
        </w:numPr>
        <w:spacing w:before="40"/>
        <w:rPr>
          <w:rFonts w:cs="Arial"/>
          <w:b/>
          <w:sz w:val="20"/>
          <w:szCs w:val="22"/>
        </w:rPr>
      </w:pPr>
      <w:r w:rsidRPr="00D66D55">
        <w:rPr>
          <w:rFonts w:cs="Arial"/>
          <w:b/>
          <w:sz w:val="20"/>
          <w:szCs w:val="22"/>
        </w:rPr>
        <w:t xml:space="preserve">INSCRIÇÃO VIA INTERNET </w:t>
      </w:r>
    </w:p>
    <w:p w:rsidR="00DA6AA4" w:rsidRDefault="00DA6AA4" w:rsidP="00DA6AA4">
      <w:pPr>
        <w:spacing w:before="120" w:line="360" w:lineRule="auto"/>
        <w:ind w:left="567" w:hanging="283"/>
        <w:jc w:val="both"/>
        <w:rPr>
          <w:rFonts w:ascii="Arial" w:hAnsi="Arial" w:cs="Arial"/>
          <w:szCs w:val="22"/>
        </w:rPr>
      </w:pPr>
      <w:r w:rsidRPr="00C160BD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3</w:t>
      </w:r>
      <w:r w:rsidRPr="005C0455">
        <w:rPr>
          <w:rFonts w:ascii="Arial" w:hAnsi="Arial" w:cs="Arial"/>
          <w:bCs/>
          <w:szCs w:val="22"/>
        </w:rPr>
        <w:t>.1 -</w:t>
      </w:r>
      <w:r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As inscrições serão feitas, exclusivamente, </w:t>
      </w:r>
      <w:r w:rsidRPr="00C160BD">
        <w:rPr>
          <w:rFonts w:ascii="Arial" w:hAnsi="Arial" w:cs="Arial"/>
          <w:szCs w:val="22"/>
        </w:rPr>
        <w:t xml:space="preserve">via </w:t>
      </w:r>
      <w:r>
        <w:rPr>
          <w:rFonts w:ascii="Arial" w:hAnsi="Arial" w:cs="Arial"/>
          <w:szCs w:val="22"/>
        </w:rPr>
        <w:t>Internet. Para inscrever-se,</w:t>
      </w:r>
      <w:r w:rsidRPr="00C160BD">
        <w:rPr>
          <w:rFonts w:ascii="Arial" w:hAnsi="Arial" w:cs="Arial"/>
          <w:szCs w:val="22"/>
        </w:rPr>
        <w:t xml:space="preserve"> o candidato deverá:</w:t>
      </w:r>
    </w:p>
    <w:p w:rsidR="00DA6AA4" w:rsidRPr="00C160BD" w:rsidRDefault="00DA6AA4" w:rsidP="00DA6AA4">
      <w:pPr>
        <w:tabs>
          <w:tab w:val="left" w:pos="1701"/>
        </w:tabs>
        <w:spacing w:before="120" w:line="360" w:lineRule="auto"/>
        <w:ind w:left="993" w:hanging="283"/>
        <w:jc w:val="both"/>
        <w:rPr>
          <w:rFonts w:ascii="Arial" w:hAnsi="Arial" w:cs="Arial"/>
          <w:color w:val="000000"/>
          <w:szCs w:val="22"/>
        </w:rPr>
      </w:pPr>
      <w:r w:rsidRPr="00C160B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3.1.1 </w:t>
      </w:r>
      <w:r w:rsidRPr="00C160BD">
        <w:rPr>
          <w:rFonts w:ascii="Arial" w:hAnsi="Arial" w:cs="Arial"/>
          <w:szCs w:val="22"/>
        </w:rPr>
        <w:t>-</w:t>
      </w:r>
      <w:r>
        <w:rPr>
          <w:rFonts w:ascii="Arial" w:hAnsi="Arial" w:cs="Arial"/>
          <w:szCs w:val="22"/>
        </w:rPr>
        <w:t xml:space="preserve"> </w:t>
      </w:r>
      <w:r w:rsidRPr="00C160BD">
        <w:rPr>
          <w:rFonts w:ascii="Arial" w:hAnsi="Arial" w:cs="Arial"/>
          <w:b/>
          <w:bCs/>
          <w:color w:val="000000"/>
          <w:szCs w:val="22"/>
        </w:rPr>
        <w:t>Acessar</w:t>
      </w:r>
      <w:r w:rsidRPr="00C160BD">
        <w:rPr>
          <w:rFonts w:ascii="Arial" w:hAnsi="Arial" w:cs="Arial"/>
          <w:color w:val="000000"/>
          <w:szCs w:val="22"/>
        </w:rPr>
        <w:t xml:space="preserve"> o site do CESUPA</w:t>
      </w:r>
      <w:r>
        <w:rPr>
          <w:rFonts w:ascii="Arial" w:hAnsi="Arial" w:cs="Arial"/>
          <w:color w:val="000000"/>
          <w:szCs w:val="22"/>
        </w:rPr>
        <w:t>, a partir do dia</w:t>
      </w:r>
      <w:r w:rsidR="00F065C0">
        <w:rPr>
          <w:rFonts w:ascii="Arial" w:hAnsi="Arial" w:cs="Arial"/>
          <w:color w:val="000000"/>
          <w:szCs w:val="22"/>
        </w:rPr>
        <w:t xml:space="preserve"> </w:t>
      </w:r>
      <w:r w:rsidR="00F065C0" w:rsidRPr="00F065C0">
        <w:rPr>
          <w:rFonts w:ascii="Arial" w:hAnsi="Arial" w:cs="Arial"/>
          <w:b/>
          <w:color w:val="000000"/>
          <w:szCs w:val="22"/>
        </w:rPr>
        <w:t>11</w:t>
      </w:r>
      <w:r w:rsidR="00F065C0">
        <w:rPr>
          <w:rFonts w:ascii="Arial" w:hAnsi="Arial" w:cs="Arial"/>
          <w:b/>
          <w:color w:val="000000"/>
          <w:szCs w:val="22"/>
        </w:rPr>
        <w:t>/</w:t>
      </w:r>
      <w:r w:rsidRPr="00934AB5">
        <w:rPr>
          <w:rFonts w:ascii="Arial" w:hAnsi="Arial" w:cs="Arial"/>
          <w:b/>
          <w:color w:val="000000"/>
          <w:szCs w:val="22"/>
        </w:rPr>
        <w:t>0</w:t>
      </w:r>
      <w:r>
        <w:rPr>
          <w:rFonts w:ascii="Arial" w:hAnsi="Arial" w:cs="Arial"/>
          <w:b/>
          <w:color w:val="000000"/>
          <w:szCs w:val="22"/>
        </w:rPr>
        <w:t>7</w:t>
      </w:r>
      <w:r w:rsidRPr="00934AB5">
        <w:rPr>
          <w:rFonts w:ascii="Arial" w:hAnsi="Arial" w:cs="Arial"/>
          <w:b/>
          <w:color w:val="000000"/>
          <w:szCs w:val="22"/>
        </w:rPr>
        <w:t>/</w:t>
      </w:r>
      <w:r w:rsidRPr="00934AB5">
        <w:rPr>
          <w:rFonts w:ascii="Arial" w:hAnsi="Arial" w:cs="Arial"/>
          <w:b/>
          <w:szCs w:val="22"/>
        </w:rPr>
        <w:t>201</w:t>
      </w:r>
      <w:r>
        <w:rPr>
          <w:rFonts w:ascii="Arial" w:hAnsi="Arial" w:cs="Arial"/>
          <w:b/>
          <w:szCs w:val="22"/>
        </w:rPr>
        <w:t>2</w:t>
      </w:r>
      <w:r w:rsidRPr="00C160BD">
        <w:rPr>
          <w:rFonts w:ascii="Arial" w:hAnsi="Arial" w:cs="Arial"/>
          <w:color w:val="000000"/>
          <w:szCs w:val="22"/>
        </w:rPr>
        <w:t xml:space="preserve">, no endereço eletrônico </w:t>
      </w:r>
      <w:r w:rsidRPr="00C160BD">
        <w:rPr>
          <w:rFonts w:ascii="Arial" w:hAnsi="Arial" w:cs="Arial"/>
          <w:b/>
          <w:bCs/>
          <w:szCs w:val="22"/>
        </w:rPr>
        <w:t>http://www.cesupa.br/procseletivo/matesp</w:t>
      </w:r>
      <w:r w:rsidRPr="00C160BD">
        <w:rPr>
          <w:rFonts w:ascii="Arial" w:hAnsi="Arial" w:cs="Arial"/>
          <w:szCs w:val="22"/>
        </w:rPr>
        <w:t>,</w:t>
      </w:r>
      <w:r w:rsidRPr="00C160BD">
        <w:rPr>
          <w:rFonts w:ascii="Arial" w:hAnsi="Arial" w:cs="Arial"/>
          <w:color w:val="0000FF"/>
          <w:szCs w:val="22"/>
        </w:rPr>
        <w:t xml:space="preserve"> </w:t>
      </w:r>
      <w:r w:rsidRPr="00C160BD">
        <w:rPr>
          <w:rFonts w:ascii="Arial" w:hAnsi="Arial" w:cs="Arial"/>
          <w:szCs w:val="22"/>
        </w:rPr>
        <w:t>e seguir</w:t>
      </w:r>
      <w:r w:rsidRPr="00C160BD">
        <w:rPr>
          <w:rFonts w:ascii="Arial" w:hAnsi="Arial" w:cs="Arial"/>
          <w:color w:val="0000FF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>a sequ</w:t>
      </w:r>
      <w:r w:rsidRPr="00C160BD">
        <w:rPr>
          <w:rFonts w:ascii="Arial" w:hAnsi="Arial" w:cs="Arial"/>
          <w:color w:val="000000"/>
          <w:szCs w:val="22"/>
        </w:rPr>
        <w:t>ência de procedimentos ali descrita.</w:t>
      </w:r>
    </w:p>
    <w:p w:rsidR="00DA6AA4" w:rsidRPr="00C160BD" w:rsidRDefault="00DA6AA4" w:rsidP="00DA6AA4">
      <w:pPr>
        <w:autoSpaceDE w:val="0"/>
        <w:autoSpaceDN w:val="0"/>
        <w:adjustRightInd w:val="0"/>
        <w:spacing w:before="120" w:line="360" w:lineRule="auto"/>
        <w:ind w:left="993" w:hanging="283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3</w:t>
      </w:r>
      <w:r w:rsidRPr="00C160BD">
        <w:rPr>
          <w:rFonts w:ascii="Arial" w:hAnsi="Arial" w:cs="Arial"/>
          <w:color w:val="000000"/>
          <w:szCs w:val="22"/>
        </w:rPr>
        <w:t>.</w:t>
      </w:r>
      <w:r>
        <w:rPr>
          <w:rFonts w:ascii="Arial" w:hAnsi="Arial" w:cs="Arial"/>
          <w:color w:val="000000"/>
          <w:szCs w:val="22"/>
        </w:rPr>
        <w:t>1.</w:t>
      </w:r>
      <w:r w:rsidRPr="00C160BD">
        <w:rPr>
          <w:rFonts w:ascii="Arial" w:hAnsi="Arial" w:cs="Arial"/>
          <w:color w:val="000000"/>
          <w:szCs w:val="22"/>
        </w:rPr>
        <w:t>2</w:t>
      </w:r>
      <w:r>
        <w:rPr>
          <w:rFonts w:ascii="Arial" w:hAnsi="Arial" w:cs="Arial"/>
          <w:color w:val="000000"/>
          <w:szCs w:val="22"/>
        </w:rPr>
        <w:t xml:space="preserve"> -</w:t>
      </w:r>
      <w:r w:rsidRPr="00C160BD">
        <w:rPr>
          <w:rFonts w:ascii="Arial" w:hAnsi="Arial" w:cs="Arial"/>
          <w:b/>
          <w:bCs/>
          <w:color w:val="000000"/>
          <w:szCs w:val="22"/>
        </w:rPr>
        <w:t xml:space="preserve"> Preencher </w:t>
      </w:r>
      <w:r w:rsidRPr="00C160BD">
        <w:rPr>
          <w:rFonts w:ascii="Arial" w:hAnsi="Arial" w:cs="Arial"/>
          <w:color w:val="000000"/>
          <w:szCs w:val="22"/>
        </w:rPr>
        <w:t xml:space="preserve">corretamente o Requerimento de Inscrição ao Processo Seletivo </w:t>
      </w:r>
      <w:r>
        <w:rPr>
          <w:rFonts w:ascii="Arial" w:hAnsi="Arial" w:cs="Arial"/>
          <w:color w:val="000000"/>
          <w:szCs w:val="22"/>
        </w:rPr>
        <w:t>para M</w:t>
      </w:r>
      <w:r w:rsidRPr="00C160BD">
        <w:rPr>
          <w:rFonts w:ascii="Arial" w:hAnsi="Arial" w:cs="Arial"/>
          <w:color w:val="000000"/>
          <w:szCs w:val="22"/>
        </w:rPr>
        <w:t>atrículas Especiais do CESUPA</w:t>
      </w:r>
      <w:r w:rsidR="004F5AFC">
        <w:rPr>
          <w:rFonts w:ascii="Arial" w:hAnsi="Arial" w:cs="Arial"/>
          <w:color w:val="000000"/>
          <w:szCs w:val="22"/>
        </w:rPr>
        <w:t xml:space="preserve"> – 2012/I</w:t>
      </w:r>
      <w:r>
        <w:rPr>
          <w:rFonts w:ascii="Arial" w:hAnsi="Arial" w:cs="Arial"/>
          <w:color w:val="000000"/>
          <w:szCs w:val="22"/>
        </w:rPr>
        <w:t>I</w:t>
      </w:r>
      <w:r w:rsidRPr="00C160BD">
        <w:rPr>
          <w:rFonts w:ascii="Arial" w:hAnsi="Arial" w:cs="Arial"/>
          <w:color w:val="000000"/>
          <w:szCs w:val="22"/>
        </w:rPr>
        <w:t xml:space="preserve">. O preenchimento e as informações prestadas são de inteira </w:t>
      </w:r>
      <w:r>
        <w:rPr>
          <w:rFonts w:ascii="Arial" w:hAnsi="Arial" w:cs="Arial"/>
          <w:color w:val="000000"/>
          <w:szCs w:val="22"/>
        </w:rPr>
        <w:t>r</w:t>
      </w:r>
      <w:r w:rsidRPr="00C160BD">
        <w:rPr>
          <w:rFonts w:ascii="Arial" w:hAnsi="Arial" w:cs="Arial"/>
          <w:color w:val="000000"/>
          <w:szCs w:val="22"/>
        </w:rPr>
        <w:t>esponsabilidade do candidato.</w:t>
      </w:r>
    </w:p>
    <w:p w:rsidR="00DA6AA4" w:rsidRDefault="00DA6AA4" w:rsidP="00DA6AA4">
      <w:pPr>
        <w:tabs>
          <w:tab w:val="left" w:pos="1843"/>
        </w:tabs>
        <w:autoSpaceDE w:val="0"/>
        <w:autoSpaceDN w:val="0"/>
        <w:adjustRightInd w:val="0"/>
        <w:spacing w:before="120" w:line="360" w:lineRule="auto"/>
        <w:ind w:left="993" w:hanging="283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bCs/>
          <w:color w:val="000000"/>
          <w:szCs w:val="22"/>
        </w:rPr>
        <w:t>3.1.</w:t>
      </w:r>
      <w:r w:rsidRPr="00C160BD">
        <w:rPr>
          <w:rFonts w:ascii="Arial" w:hAnsi="Arial" w:cs="Arial"/>
          <w:bCs/>
          <w:color w:val="000000"/>
          <w:szCs w:val="22"/>
        </w:rPr>
        <w:t>3 -</w:t>
      </w:r>
      <w:r w:rsidRPr="00C160BD">
        <w:rPr>
          <w:rFonts w:ascii="Arial" w:hAnsi="Arial" w:cs="Arial"/>
          <w:b/>
          <w:bCs/>
          <w:color w:val="000000"/>
          <w:szCs w:val="22"/>
        </w:rPr>
        <w:t xml:space="preserve"> Responsabilizar-se</w:t>
      </w:r>
      <w:r w:rsidRPr="00C160BD">
        <w:rPr>
          <w:rFonts w:ascii="Arial" w:hAnsi="Arial" w:cs="Arial"/>
          <w:bCs/>
          <w:color w:val="000000"/>
          <w:szCs w:val="22"/>
        </w:rPr>
        <w:t xml:space="preserve"> pela observação de todos os procedimentos. O</w:t>
      </w:r>
      <w:r w:rsidRPr="00C160BD">
        <w:rPr>
          <w:rFonts w:ascii="Arial" w:hAnsi="Arial" w:cs="Arial"/>
          <w:b/>
          <w:bCs/>
          <w:color w:val="000000"/>
          <w:szCs w:val="22"/>
        </w:rPr>
        <w:t xml:space="preserve"> CESUPA</w:t>
      </w:r>
      <w:r w:rsidRPr="00C160BD">
        <w:rPr>
          <w:rFonts w:ascii="Arial" w:hAnsi="Arial" w:cs="Arial"/>
          <w:color w:val="000000"/>
          <w:szCs w:val="22"/>
        </w:rPr>
        <w:t xml:space="preserve"> não se responsabilizará por inscrições realizadas via Internet que não forem recebidas por fatores de ordem técnica que impossibilitem a transferência de dados, como falhas de comunicação, congestionamento de linhas ou de serviços, </w:t>
      </w:r>
      <w:proofErr w:type="gramStart"/>
      <w:r w:rsidRPr="00C160BD">
        <w:rPr>
          <w:rFonts w:ascii="Arial" w:hAnsi="Arial" w:cs="Arial"/>
          <w:color w:val="000000"/>
          <w:szCs w:val="22"/>
        </w:rPr>
        <w:t>falta</w:t>
      </w:r>
      <w:proofErr w:type="gramEnd"/>
      <w:r w:rsidRPr="00C160BD">
        <w:rPr>
          <w:rFonts w:ascii="Arial" w:hAnsi="Arial" w:cs="Arial"/>
          <w:color w:val="000000"/>
          <w:szCs w:val="22"/>
        </w:rPr>
        <w:t xml:space="preserve"> de energia elétrica e outros, ou devido ao não cumprimento, por parte do candidato, dos procedimentos estabelecidos para inscrição.</w:t>
      </w:r>
    </w:p>
    <w:p w:rsidR="00DA6AA4" w:rsidRDefault="00DA6AA4" w:rsidP="00DA6AA4">
      <w:pPr>
        <w:autoSpaceDE w:val="0"/>
        <w:autoSpaceDN w:val="0"/>
        <w:adjustRightInd w:val="0"/>
        <w:spacing w:before="120" w:line="360" w:lineRule="auto"/>
        <w:ind w:left="993" w:hanging="28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color w:val="000000"/>
          <w:szCs w:val="22"/>
        </w:rPr>
        <w:t>3</w:t>
      </w:r>
      <w:r w:rsidRPr="00C160BD">
        <w:rPr>
          <w:rFonts w:ascii="Arial" w:hAnsi="Arial" w:cs="Arial"/>
          <w:color w:val="000000"/>
          <w:szCs w:val="22"/>
        </w:rPr>
        <w:t>.</w:t>
      </w:r>
      <w:r>
        <w:rPr>
          <w:rFonts w:ascii="Arial" w:hAnsi="Arial" w:cs="Arial"/>
          <w:color w:val="000000"/>
          <w:szCs w:val="22"/>
        </w:rPr>
        <w:t>1.</w:t>
      </w:r>
      <w:r w:rsidRPr="00C160BD">
        <w:rPr>
          <w:rFonts w:ascii="Arial" w:hAnsi="Arial" w:cs="Arial"/>
          <w:color w:val="000000"/>
          <w:szCs w:val="22"/>
        </w:rPr>
        <w:t>4</w:t>
      </w:r>
      <w:r>
        <w:rPr>
          <w:rFonts w:ascii="Arial" w:hAnsi="Arial" w:cs="Arial"/>
          <w:color w:val="000000"/>
          <w:szCs w:val="22"/>
        </w:rPr>
        <w:t xml:space="preserve"> </w:t>
      </w:r>
      <w:r w:rsidRPr="00C160BD">
        <w:rPr>
          <w:rFonts w:ascii="Arial" w:hAnsi="Arial" w:cs="Arial"/>
          <w:color w:val="000000"/>
          <w:szCs w:val="22"/>
        </w:rPr>
        <w:t>-</w:t>
      </w:r>
      <w:r>
        <w:rPr>
          <w:rFonts w:ascii="Arial" w:hAnsi="Arial" w:cs="Arial"/>
          <w:color w:val="000000"/>
          <w:szCs w:val="22"/>
        </w:rPr>
        <w:t xml:space="preserve"> </w:t>
      </w:r>
      <w:r w:rsidRPr="00C160BD">
        <w:rPr>
          <w:rFonts w:ascii="Arial" w:hAnsi="Arial" w:cs="Arial"/>
          <w:b/>
          <w:color w:val="000000"/>
          <w:szCs w:val="22"/>
        </w:rPr>
        <w:t>Ter</w:t>
      </w:r>
      <w:r w:rsidRPr="00C160BD">
        <w:rPr>
          <w:rFonts w:ascii="Arial" w:hAnsi="Arial" w:cs="Arial"/>
          <w:color w:val="000000"/>
          <w:szCs w:val="22"/>
        </w:rPr>
        <w:t xml:space="preserve"> conhecimento de que as inscrições realizadas via Internet </w:t>
      </w:r>
      <w:r w:rsidRPr="00C160BD">
        <w:rPr>
          <w:rFonts w:ascii="Arial" w:hAnsi="Arial" w:cs="Arial"/>
          <w:b/>
          <w:bCs/>
          <w:color w:val="000000"/>
          <w:szCs w:val="22"/>
        </w:rPr>
        <w:t>somente serão processadas</w:t>
      </w:r>
      <w:r w:rsidRPr="00C160BD">
        <w:rPr>
          <w:rFonts w:ascii="Arial" w:hAnsi="Arial" w:cs="Arial"/>
          <w:color w:val="000000"/>
          <w:szCs w:val="22"/>
        </w:rPr>
        <w:t xml:space="preserve"> </w:t>
      </w:r>
      <w:r w:rsidRPr="00C160BD">
        <w:rPr>
          <w:rFonts w:ascii="Arial" w:hAnsi="Arial" w:cs="Arial"/>
          <w:b/>
          <w:color w:val="000000"/>
          <w:szCs w:val="22"/>
        </w:rPr>
        <w:t>pelo</w:t>
      </w:r>
      <w:r w:rsidRPr="00C160BD">
        <w:rPr>
          <w:rFonts w:ascii="Arial" w:hAnsi="Arial" w:cs="Arial"/>
          <w:color w:val="000000"/>
          <w:szCs w:val="22"/>
        </w:rPr>
        <w:t xml:space="preserve"> Centro de Processamento de Dados do </w:t>
      </w:r>
      <w:r w:rsidRPr="00C160BD">
        <w:rPr>
          <w:rFonts w:ascii="Arial" w:hAnsi="Arial" w:cs="Arial"/>
          <w:b/>
          <w:color w:val="000000"/>
          <w:szCs w:val="22"/>
        </w:rPr>
        <w:t>CESUPA</w:t>
      </w:r>
      <w:r w:rsidRPr="00C160BD">
        <w:rPr>
          <w:rFonts w:ascii="Arial" w:hAnsi="Arial" w:cs="Arial"/>
          <w:color w:val="000000"/>
          <w:szCs w:val="22"/>
        </w:rPr>
        <w:t xml:space="preserve"> </w:t>
      </w:r>
      <w:r w:rsidRPr="00C160BD">
        <w:rPr>
          <w:rFonts w:ascii="Arial" w:hAnsi="Arial" w:cs="Arial"/>
          <w:b/>
          <w:bCs/>
          <w:color w:val="000000"/>
          <w:szCs w:val="22"/>
        </w:rPr>
        <w:t>após a confirmação</w:t>
      </w:r>
      <w:r w:rsidRPr="00C160BD">
        <w:rPr>
          <w:rFonts w:ascii="Arial" w:hAnsi="Arial" w:cs="Arial"/>
          <w:color w:val="000000"/>
          <w:szCs w:val="22"/>
        </w:rPr>
        <w:t xml:space="preserve">, pela instituição bancária, </w:t>
      </w:r>
      <w:r w:rsidRPr="00C160BD">
        <w:rPr>
          <w:rFonts w:ascii="Arial" w:hAnsi="Arial" w:cs="Arial"/>
          <w:b/>
          <w:color w:val="000000"/>
          <w:szCs w:val="22"/>
        </w:rPr>
        <w:t>do</w:t>
      </w:r>
      <w:r>
        <w:rPr>
          <w:rFonts w:ascii="Arial" w:hAnsi="Arial" w:cs="Arial"/>
          <w:b/>
          <w:color w:val="000000"/>
          <w:szCs w:val="22"/>
        </w:rPr>
        <w:t xml:space="preserve"> </w:t>
      </w:r>
      <w:r w:rsidRPr="00C160BD">
        <w:rPr>
          <w:rFonts w:ascii="Arial" w:hAnsi="Arial" w:cs="Arial"/>
          <w:b/>
          <w:bCs/>
          <w:color w:val="000000"/>
          <w:szCs w:val="22"/>
        </w:rPr>
        <w:t>pagamento da taxa de inscrição</w:t>
      </w:r>
      <w:r w:rsidRPr="00C160BD">
        <w:rPr>
          <w:rFonts w:ascii="Arial" w:hAnsi="Arial" w:cs="Arial"/>
          <w:color w:val="000000"/>
          <w:szCs w:val="22"/>
        </w:rPr>
        <w:t>, n</w:t>
      </w:r>
      <w:r w:rsidRPr="00C160BD">
        <w:rPr>
          <w:rFonts w:ascii="Arial" w:hAnsi="Arial" w:cs="Arial"/>
          <w:szCs w:val="22"/>
        </w:rPr>
        <w:t xml:space="preserve">o valor de </w:t>
      </w:r>
      <w:r w:rsidRPr="006E2D65">
        <w:rPr>
          <w:rFonts w:ascii="Arial" w:hAnsi="Arial" w:cs="Arial"/>
          <w:b/>
          <w:szCs w:val="22"/>
        </w:rPr>
        <w:t>R$ 70,00 (setenta reais),</w:t>
      </w:r>
      <w:r w:rsidRPr="00C160BD">
        <w:rPr>
          <w:rFonts w:ascii="Arial" w:hAnsi="Arial" w:cs="Arial"/>
          <w:szCs w:val="22"/>
        </w:rPr>
        <w:t xml:space="preserve"> o qual deverá ocorrer até o </w:t>
      </w:r>
      <w:r w:rsidRPr="00C160BD">
        <w:rPr>
          <w:rFonts w:ascii="Arial" w:hAnsi="Arial" w:cs="Arial"/>
          <w:b/>
          <w:szCs w:val="22"/>
        </w:rPr>
        <w:t>dia</w:t>
      </w:r>
      <w:r>
        <w:rPr>
          <w:rFonts w:ascii="Arial" w:hAnsi="Arial" w:cs="Arial"/>
          <w:b/>
          <w:szCs w:val="22"/>
        </w:rPr>
        <w:t xml:space="preserve">           </w:t>
      </w:r>
      <w:r w:rsidR="00F065C0">
        <w:rPr>
          <w:rFonts w:ascii="Arial" w:hAnsi="Arial" w:cs="Arial"/>
          <w:b/>
          <w:szCs w:val="22"/>
        </w:rPr>
        <w:t>20</w:t>
      </w:r>
      <w:r>
        <w:rPr>
          <w:rFonts w:ascii="Arial" w:hAnsi="Arial" w:cs="Arial"/>
          <w:b/>
          <w:szCs w:val="22"/>
        </w:rPr>
        <w:t xml:space="preserve"> </w:t>
      </w:r>
      <w:r w:rsidRPr="00EB0183">
        <w:rPr>
          <w:rFonts w:ascii="Arial" w:hAnsi="Arial" w:cs="Arial"/>
          <w:b/>
          <w:szCs w:val="22"/>
        </w:rPr>
        <w:t>de</w:t>
      </w:r>
      <w:r>
        <w:rPr>
          <w:rFonts w:ascii="Arial" w:hAnsi="Arial" w:cs="Arial"/>
          <w:b/>
          <w:szCs w:val="22"/>
        </w:rPr>
        <w:t xml:space="preserve"> julho d</w:t>
      </w:r>
      <w:r w:rsidRPr="00EB0183">
        <w:rPr>
          <w:rFonts w:ascii="Arial" w:hAnsi="Arial" w:cs="Arial"/>
          <w:b/>
          <w:szCs w:val="22"/>
        </w:rPr>
        <w:t>e</w:t>
      </w:r>
      <w:r>
        <w:rPr>
          <w:rFonts w:ascii="Arial" w:hAnsi="Arial" w:cs="Arial"/>
          <w:b/>
          <w:szCs w:val="22"/>
        </w:rPr>
        <w:t xml:space="preserve"> </w:t>
      </w:r>
      <w:r w:rsidRPr="00EB0183">
        <w:rPr>
          <w:rFonts w:ascii="Arial" w:hAnsi="Arial" w:cs="Arial"/>
          <w:b/>
          <w:szCs w:val="22"/>
        </w:rPr>
        <w:t>20</w:t>
      </w:r>
      <w:r>
        <w:rPr>
          <w:rFonts w:ascii="Arial" w:hAnsi="Arial" w:cs="Arial"/>
          <w:b/>
          <w:szCs w:val="22"/>
        </w:rPr>
        <w:t>12</w:t>
      </w:r>
      <w:r w:rsidRPr="00C160BD">
        <w:rPr>
          <w:rFonts w:ascii="Arial" w:hAnsi="Arial" w:cs="Arial"/>
          <w:szCs w:val="22"/>
        </w:rPr>
        <w:t>, em qualquer agência da rede bancária.</w:t>
      </w:r>
    </w:p>
    <w:p w:rsidR="00DA6AA4" w:rsidRPr="00C160BD" w:rsidRDefault="00DA6AA4" w:rsidP="00DA6AA4">
      <w:pPr>
        <w:autoSpaceDE w:val="0"/>
        <w:autoSpaceDN w:val="0"/>
        <w:adjustRightInd w:val="0"/>
        <w:spacing w:before="120" w:line="360" w:lineRule="auto"/>
        <w:ind w:left="993" w:hanging="284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3</w:t>
      </w:r>
      <w:r w:rsidRPr="00C160BD">
        <w:rPr>
          <w:rFonts w:ascii="Arial" w:hAnsi="Arial" w:cs="Arial"/>
          <w:color w:val="000000"/>
          <w:szCs w:val="22"/>
        </w:rPr>
        <w:t>.</w:t>
      </w:r>
      <w:r>
        <w:rPr>
          <w:rFonts w:ascii="Arial" w:hAnsi="Arial" w:cs="Arial"/>
          <w:color w:val="000000"/>
          <w:szCs w:val="22"/>
        </w:rPr>
        <w:t>1.</w:t>
      </w:r>
      <w:r w:rsidRPr="00C160BD">
        <w:rPr>
          <w:rFonts w:ascii="Arial" w:hAnsi="Arial" w:cs="Arial"/>
          <w:color w:val="000000"/>
          <w:szCs w:val="22"/>
        </w:rPr>
        <w:t xml:space="preserve">5 – </w:t>
      </w:r>
      <w:r w:rsidRPr="00C160BD">
        <w:rPr>
          <w:rFonts w:ascii="Arial" w:hAnsi="Arial" w:cs="Arial"/>
          <w:b/>
          <w:bCs/>
          <w:color w:val="000000"/>
          <w:szCs w:val="22"/>
        </w:rPr>
        <w:t>Confirmar</w:t>
      </w:r>
      <w:r w:rsidRPr="00C160BD">
        <w:rPr>
          <w:rFonts w:ascii="Arial" w:hAnsi="Arial" w:cs="Arial"/>
          <w:color w:val="000000"/>
          <w:szCs w:val="22"/>
        </w:rPr>
        <w:t xml:space="preserve"> sua inscrição, acessando novamente o site do CESUPA, no endereço eletrônico </w:t>
      </w:r>
      <w:r w:rsidRPr="00C160BD">
        <w:rPr>
          <w:rFonts w:ascii="Arial" w:hAnsi="Arial" w:cs="Arial"/>
          <w:b/>
          <w:bCs/>
          <w:szCs w:val="22"/>
        </w:rPr>
        <w:t>http://www.cesupa.br/procseletivo/matesp</w:t>
      </w:r>
      <w:r w:rsidRPr="00C160BD">
        <w:rPr>
          <w:rFonts w:ascii="Arial" w:hAnsi="Arial" w:cs="Arial"/>
          <w:szCs w:val="22"/>
        </w:rPr>
        <w:t>, e seguir</w:t>
      </w:r>
      <w:r w:rsidRPr="00C160BD">
        <w:rPr>
          <w:rFonts w:ascii="Arial" w:hAnsi="Arial" w:cs="Arial"/>
          <w:color w:val="0000FF"/>
          <w:szCs w:val="22"/>
        </w:rPr>
        <w:t xml:space="preserve"> </w:t>
      </w:r>
      <w:r w:rsidRPr="00C160BD">
        <w:rPr>
          <w:rFonts w:ascii="Arial" w:hAnsi="Arial" w:cs="Arial"/>
          <w:color w:val="000000"/>
          <w:szCs w:val="22"/>
        </w:rPr>
        <w:t>a seq</w:t>
      </w:r>
      <w:r>
        <w:rPr>
          <w:rFonts w:ascii="Arial" w:hAnsi="Arial" w:cs="Arial"/>
          <w:color w:val="000000"/>
          <w:szCs w:val="22"/>
        </w:rPr>
        <w:t>u</w:t>
      </w:r>
      <w:r w:rsidRPr="00C160BD">
        <w:rPr>
          <w:rFonts w:ascii="Arial" w:hAnsi="Arial" w:cs="Arial"/>
          <w:color w:val="000000"/>
          <w:szCs w:val="22"/>
        </w:rPr>
        <w:t>ência de procedimentos para confirmação da inscrição ali descrita.</w:t>
      </w:r>
    </w:p>
    <w:p w:rsidR="00DA6AA4" w:rsidRDefault="00DA6AA4" w:rsidP="00DA6AA4">
      <w:pPr>
        <w:spacing w:before="120" w:line="360" w:lineRule="auto"/>
        <w:ind w:left="993" w:hanging="283"/>
        <w:jc w:val="both"/>
        <w:rPr>
          <w:rFonts w:ascii="Arial" w:hAnsi="Arial" w:cs="Arial"/>
          <w:szCs w:val="22"/>
        </w:rPr>
      </w:pPr>
      <w:r w:rsidRPr="00C160BD">
        <w:rPr>
          <w:rFonts w:ascii="Arial" w:hAnsi="Arial" w:cs="Arial"/>
          <w:b/>
          <w:bCs/>
          <w:szCs w:val="22"/>
        </w:rPr>
        <w:t>Observação Importante:</w:t>
      </w:r>
      <w:r w:rsidRPr="00C160BD">
        <w:rPr>
          <w:rFonts w:ascii="Arial" w:hAnsi="Arial" w:cs="Arial"/>
          <w:szCs w:val="22"/>
        </w:rPr>
        <w:t xml:space="preserve"> O Candidato deverá </w:t>
      </w:r>
      <w:r w:rsidRPr="00C160BD">
        <w:rPr>
          <w:rFonts w:ascii="Arial" w:hAnsi="Arial" w:cs="Arial"/>
          <w:b/>
          <w:bCs/>
          <w:szCs w:val="22"/>
        </w:rPr>
        <w:t>imprimir o CARTÃO</w:t>
      </w:r>
      <w:r w:rsidRPr="00C160BD">
        <w:rPr>
          <w:rFonts w:ascii="Arial" w:hAnsi="Arial" w:cs="Arial"/>
          <w:szCs w:val="22"/>
        </w:rPr>
        <w:t xml:space="preserve"> </w:t>
      </w:r>
      <w:r w:rsidRPr="00C160BD">
        <w:rPr>
          <w:rFonts w:ascii="Arial" w:hAnsi="Arial" w:cs="Arial"/>
          <w:b/>
          <w:bCs/>
          <w:szCs w:val="22"/>
        </w:rPr>
        <w:t>DE INSCRIÇÃO</w:t>
      </w:r>
      <w:r w:rsidRPr="00C160BD">
        <w:rPr>
          <w:rFonts w:ascii="Arial" w:hAnsi="Arial" w:cs="Arial"/>
          <w:szCs w:val="22"/>
        </w:rPr>
        <w:t xml:space="preserve"> após o CESUPA confirmar o pagamento da taxa correspondente. A apresentação do </w:t>
      </w:r>
      <w:r w:rsidRPr="00C160BD">
        <w:rPr>
          <w:rFonts w:ascii="Arial" w:hAnsi="Arial" w:cs="Arial"/>
          <w:b/>
          <w:szCs w:val="22"/>
        </w:rPr>
        <w:t>CARTÃO DE</w:t>
      </w:r>
      <w:r w:rsidRPr="00C160BD">
        <w:rPr>
          <w:rFonts w:ascii="Arial" w:hAnsi="Arial" w:cs="Arial"/>
          <w:szCs w:val="22"/>
        </w:rPr>
        <w:t xml:space="preserve"> </w:t>
      </w:r>
      <w:r w:rsidRPr="00C160BD">
        <w:rPr>
          <w:rFonts w:ascii="Arial" w:hAnsi="Arial" w:cs="Arial"/>
          <w:b/>
          <w:szCs w:val="22"/>
        </w:rPr>
        <w:t>INSCRIÇÃO</w:t>
      </w:r>
      <w:r w:rsidRPr="00C160BD">
        <w:rPr>
          <w:rFonts w:ascii="Arial" w:hAnsi="Arial" w:cs="Arial"/>
          <w:szCs w:val="22"/>
        </w:rPr>
        <w:t xml:space="preserve"> é indispensável para o acesso ao local de prova.</w:t>
      </w:r>
    </w:p>
    <w:p w:rsidR="00DA6AA4" w:rsidRDefault="00DA6AA4" w:rsidP="00DA6AA4">
      <w:pPr>
        <w:spacing w:before="120" w:line="360" w:lineRule="auto"/>
        <w:ind w:left="567" w:hanging="28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</w:t>
      </w:r>
      <w:r w:rsidRPr="00C160BD">
        <w:rPr>
          <w:rFonts w:ascii="Arial" w:hAnsi="Arial" w:cs="Arial"/>
          <w:szCs w:val="22"/>
        </w:rPr>
        <w:t>.2</w:t>
      </w:r>
      <w:r>
        <w:rPr>
          <w:rFonts w:ascii="Arial" w:hAnsi="Arial" w:cs="Arial"/>
          <w:szCs w:val="22"/>
        </w:rPr>
        <w:t xml:space="preserve"> </w:t>
      </w:r>
      <w:r w:rsidRPr="00C160BD">
        <w:rPr>
          <w:rFonts w:ascii="Arial" w:hAnsi="Arial" w:cs="Arial"/>
          <w:szCs w:val="22"/>
        </w:rPr>
        <w:t xml:space="preserve">- Ao </w:t>
      </w:r>
      <w:r w:rsidRPr="00C160BD">
        <w:rPr>
          <w:rFonts w:ascii="Arial" w:hAnsi="Arial" w:cs="Arial"/>
          <w:b/>
          <w:bCs/>
          <w:szCs w:val="22"/>
        </w:rPr>
        <w:t>CONFIRMAR</w:t>
      </w:r>
      <w:r w:rsidRPr="00C160BD">
        <w:rPr>
          <w:rFonts w:ascii="Arial" w:hAnsi="Arial" w:cs="Arial"/>
          <w:szCs w:val="22"/>
        </w:rPr>
        <w:t xml:space="preserve"> sua inscrição o candidato declara conhecer, submeter-se e atender a todas as disposições constantes deste Edital.</w:t>
      </w:r>
    </w:p>
    <w:p w:rsidR="00DA6AA4" w:rsidRPr="00C160BD" w:rsidRDefault="00DA6AA4" w:rsidP="00DA6AA4">
      <w:pPr>
        <w:pStyle w:val="Corpodetexto"/>
        <w:ind w:left="567" w:hanging="283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3</w:t>
      </w:r>
      <w:r w:rsidRPr="00C160BD">
        <w:rPr>
          <w:rFonts w:cs="Arial"/>
          <w:sz w:val="20"/>
          <w:szCs w:val="22"/>
        </w:rPr>
        <w:t>.3</w:t>
      </w:r>
      <w:r>
        <w:rPr>
          <w:rFonts w:cs="Arial"/>
          <w:sz w:val="20"/>
          <w:szCs w:val="22"/>
        </w:rPr>
        <w:t xml:space="preserve"> </w:t>
      </w:r>
      <w:r w:rsidRPr="00C160BD">
        <w:rPr>
          <w:rFonts w:cs="Arial"/>
          <w:sz w:val="20"/>
          <w:szCs w:val="22"/>
        </w:rPr>
        <w:t>- Todas as inscrições são de caráter condicional, podendo ser canceladas quando for verificada irregularidade na documentação, não havendo, em hipótese alguma, devolução da taxa de inscrição.</w:t>
      </w:r>
    </w:p>
    <w:p w:rsidR="00DA6AA4" w:rsidRDefault="00DA6AA4" w:rsidP="00DA6AA4">
      <w:pPr>
        <w:pStyle w:val="Corpodetexto"/>
        <w:spacing w:before="40"/>
        <w:ind w:left="567" w:hanging="283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3</w:t>
      </w:r>
      <w:r w:rsidRPr="00C160BD">
        <w:rPr>
          <w:rFonts w:cs="Arial"/>
          <w:sz w:val="20"/>
          <w:szCs w:val="22"/>
        </w:rPr>
        <w:t>.</w:t>
      </w:r>
      <w:r>
        <w:rPr>
          <w:rFonts w:cs="Arial"/>
          <w:sz w:val="20"/>
          <w:szCs w:val="22"/>
        </w:rPr>
        <w:t>4</w:t>
      </w:r>
      <w:r w:rsidRPr="00C160BD">
        <w:rPr>
          <w:rFonts w:cs="Arial"/>
          <w:sz w:val="20"/>
          <w:szCs w:val="22"/>
        </w:rPr>
        <w:t>- O CESUPA se reserva o direito de programar atividades acadêmicas complementares, inclusive as de campo, em turno diverso da opção</w:t>
      </w:r>
      <w:r>
        <w:rPr>
          <w:rFonts w:cs="Arial"/>
          <w:sz w:val="20"/>
          <w:szCs w:val="22"/>
        </w:rPr>
        <w:t xml:space="preserve"> de turno definida no ato da Matrícula.</w:t>
      </w:r>
    </w:p>
    <w:p w:rsidR="00AD728D" w:rsidRDefault="00AD728D" w:rsidP="00DA6AA4">
      <w:pPr>
        <w:pStyle w:val="Corpodetexto"/>
        <w:spacing w:before="40"/>
        <w:ind w:left="567" w:hanging="283"/>
        <w:rPr>
          <w:rFonts w:cs="Arial"/>
          <w:sz w:val="20"/>
          <w:szCs w:val="22"/>
        </w:rPr>
      </w:pPr>
    </w:p>
    <w:p w:rsidR="00AD728D" w:rsidRDefault="00AD728D" w:rsidP="00DA6AA4">
      <w:pPr>
        <w:pStyle w:val="Corpodetexto"/>
        <w:spacing w:before="40"/>
        <w:ind w:left="567" w:hanging="283"/>
        <w:rPr>
          <w:rFonts w:cs="Arial"/>
          <w:sz w:val="20"/>
          <w:szCs w:val="22"/>
        </w:rPr>
      </w:pPr>
    </w:p>
    <w:p w:rsidR="00AD728D" w:rsidRDefault="00AD728D" w:rsidP="00DA6AA4">
      <w:pPr>
        <w:pStyle w:val="Corpodetexto"/>
        <w:spacing w:before="40"/>
        <w:ind w:left="567" w:hanging="283"/>
        <w:rPr>
          <w:rFonts w:cs="Arial"/>
          <w:sz w:val="20"/>
          <w:szCs w:val="22"/>
        </w:rPr>
      </w:pPr>
    </w:p>
    <w:p w:rsidR="00AD728D" w:rsidRDefault="00AD728D" w:rsidP="00DA6AA4">
      <w:pPr>
        <w:pStyle w:val="Corpodetexto"/>
        <w:spacing w:before="40"/>
        <w:ind w:left="567" w:hanging="283"/>
        <w:rPr>
          <w:rFonts w:cs="Arial"/>
          <w:sz w:val="4"/>
          <w:szCs w:val="4"/>
        </w:rPr>
      </w:pPr>
      <w:r w:rsidRPr="00AD728D">
        <w:rPr>
          <w:rFonts w:cs="Arial"/>
          <w:noProof/>
          <w:sz w:val="20"/>
          <w:szCs w:val="22"/>
        </w:rPr>
        <w:lastRenderedPageBreak/>
        <w:drawing>
          <wp:inline distT="0" distB="0" distL="0" distR="0">
            <wp:extent cx="2185035" cy="700405"/>
            <wp:effectExtent l="19050" t="0" r="5715" b="0"/>
            <wp:docPr id="14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28D" w:rsidRDefault="00AD728D" w:rsidP="00DA6AA4">
      <w:pPr>
        <w:pStyle w:val="Corpodetexto"/>
        <w:spacing w:before="40"/>
        <w:ind w:left="567" w:hanging="283"/>
        <w:rPr>
          <w:rFonts w:cs="Arial"/>
          <w:sz w:val="4"/>
          <w:szCs w:val="4"/>
        </w:rPr>
      </w:pPr>
    </w:p>
    <w:p w:rsidR="00AD728D" w:rsidRDefault="00AD728D" w:rsidP="00DA6AA4">
      <w:pPr>
        <w:pStyle w:val="Corpodetexto"/>
        <w:spacing w:before="40"/>
        <w:ind w:left="567" w:hanging="283"/>
        <w:rPr>
          <w:rFonts w:cs="Arial"/>
          <w:sz w:val="4"/>
          <w:szCs w:val="4"/>
        </w:rPr>
      </w:pPr>
    </w:p>
    <w:p w:rsidR="00F065C0" w:rsidRDefault="00F065C0" w:rsidP="00DA6AA4">
      <w:pPr>
        <w:pStyle w:val="Corpodetexto"/>
        <w:spacing w:before="40"/>
        <w:ind w:left="567" w:hanging="283"/>
        <w:rPr>
          <w:rFonts w:cs="Arial"/>
          <w:sz w:val="4"/>
          <w:szCs w:val="4"/>
        </w:rPr>
      </w:pPr>
    </w:p>
    <w:p w:rsidR="00F065C0" w:rsidRPr="00F065C0" w:rsidRDefault="00F065C0" w:rsidP="00DA6AA4">
      <w:pPr>
        <w:pStyle w:val="Corpodetexto"/>
        <w:spacing w:before="40"/>
        <w:ind w:left="567" w:hanging="283"/>
        <w:rPr>
          <w:rFonts w:cs="Arial"/>
          <w:sz w:val="4"/>
          <w:szCs w:val="4"/>
        </w:rPr>
      </w:pPr>
    </w:p>
    <w:p w:rsidR="00DA6AA4" w:rsidRDefault="00DA6AA4" w:rsidP="00DA6AA4">
      <w:pPr>
        <w:spacing w:before="40" w:line="360" w:lineRule="auto"/>
        <w:ind w:firstLine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4</w:t>
      </w:r>
      <w:r w:rsidRPr="00C160BD">
        <w:rPr>
          <w:rFonts w:ascii="Arial" w:hAnsi="Arial" w:cs="Arial"/>
          <w:szCs w:val="22"/>
        </w:rPr>
        <w:t>. O Processo Seletivo constará de Prova Escrita, de caráter classificatório e eliminatório.</w:t>
      </w:r>
    </w:p>
    <w:p w:rsidR="00DA6AA4" w:rsidRDefault="00DA6AA4" w:rsidP="00DA6AA4">
      <w:pPr>
        <w:spacing w:before="40" w:line="360" w:lineRule="auto"/>
        <w:ind w:left="1134" w:hanging="425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4</w:t>
      </w:r>
      <w:r w:rsidRPr="00C160BD">
        <w:rPr>
          <w:rFonts w:ascii="Arial" w:hAnsi="Arial" w:cs="Arial"/>
          <w:szCs w:val="22"/>
        </w:rPr>
        <w:t>.1</w:t>
      </w:r>
      <w:r>
        <w:rPr>
          <w:rFonts w:ascii="Arial" w:hAnsi="Arial" w:cs="Arial"/>
          <w:szCs w:val="22"/>
        </w:rPr>
        <w:t xml:space="preserve"> - </w:t>
      </w:r>
      <w:r w:rsidRPr="00C160BD">
        <w:rPr>
          <w:rFonts w:ascii="Arial" w:hAnsi="Arial" w:cs="Arial"/>
          <w:szCs w:val="22"/>
        </w:rPr>
        <w:t xml:space="preserve">A </w:t>
      </w:r>
      <w:r w:rsidRPr="00C160BD">
        <w:rPr>
          <w:rFonts w:ascii="Arial" w:hAnsi="Arial" w:cs="Arial"/>
          <w:b/>
          <w:szCs w:val="22"/>
        </w:rPr>
        <w:t>Prova Escrita</w:t>
      </w:r>
      <w:r>
        <w:rPr>
          <w:rFonts w:ascii="Arial" w:hAnsi="Arial" w:cs="Arial"/>
          <w:b/>
          <w:szCs w:val="22"/>
        </w:rPr>
        <w:t>,</w:t>
      </w:r>
      <w:r w:rsidRPr="00C160BD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>para o</w:t>
      </w:r>
      <w:r w:rsidR="00F065C0">
        <w:rPr>
          <w:rFonts w:ascii="Arial" w:hAnsi="Arial" w:cs="Arial"/>
          <w:szCs w:val="22"/>
        </w:rPr>
        <w:t>s</w:t>
      </w:r>
      <w:r>
        <w:rPr>
          <w:rFonts w:ascii="Arial" w:hAnsi="Arial" w:cs="Arial"/>
          <w:szCs w:val="22"/>
        </w:rPr>
        <w:t xml:space="preserve"> Curso</w:t>
      </w:r>
      <w:r w:rsidR="00F065C0">
        <w:rPr>
          <w:rFonts w:ascii="Arial" w:hAnsi="Arial" w:cs="Arial"/>
          <w:szCs w:val="22"/>
        </w:rPr>
        <w:t>s</w:t>
      </w:r>
      <w:r w:rsidRPr="00C160BD">
        <w:rPr>
          <w:rFonts w:ascii="Arial" w:hAnsi="Arial" w:cs="Arial"/>
          <w:szCs w:val="22"/>
        </w:rPr>
        <w:t xml:space="preserve"> </w:t>
      </w:r>
      <w:r w:rsidRPr="0006576F">
        <w:rPr>
          <w:rFonts w:ascii="Arial" w:hAnsi="Arial" w:cs="Arial"/>
          <w:szCs w:val="22"/>
        </w:rPr>
        <w:t>de Direito</w:t>
      </w:r>
      <w:r>
        <w:rPr>
          <w:rFonts w:ascii="Arial" w:hAnsi="Arial" w:cs="Arial"/>
          <w:szCs w:val="22"/>
        </w:rPr>
        <w:t>, Odontologia e Medicina</w:t>
      </w:r>
      <w:r w:rsidRPr="00C160BD">
        <w:rPr>
          <w:rFonts w:ascii="Arial" w:hAnsi="Arial" w:cs="Arial"/>
          <w:szCs w:val="22"/>
        </w:rPr>
        <w:t xml:space="preserve"> ocorrerá no </w:t>
      </w:r>
      <w:r w:rsidRPr="00F14CAC">
        <w:rPr>
          <w:rFonts w:ascii="Arial" w:hAnsi="Arial" w:cs="Arial"/>
          <w:b/>
          <w:szCs w:val="22"/>
        </w:rPr>
        <w:t>dia</w:t>
      </w:r>
      <w:r>
        <w:rPr>
          <w:rFonts w:ascii="Arial" w:hAnsi="Arial" w:cs="Arial"/>
          <w:b/>
          <w:szCs w:val="22"/>
        </w:rPr>
        <w:t xml:space="preserve"> 26</w:t>
      </w:r>
      <w:r w:rsidRPr="00F14CAC">
        <w:rPr>
          <w:rFonts w:ascii="Arial" w:hAnsi="Arial" w:cs="Arial"/>
          <w:b/>
          <w:szCs w:val="22"/>
        </w:rPr>
        <w:t>/</w:t>
      </w:r>
      <w:r>
        <w:rPr>
          <w:rFonts w:ascii="Arial" w:hAnsi="Arial" w:cs="Arial"/>
          <w:b/>
          <w:szCs w:val="22"/>
        </w:rPr>
        <w:t>07</w:t>
      </w:r>
      <w:r w:rsidRPr="00F14CAC">
        <w:rPr>
          <w:rFonts w:ascii="Arial" w:hAnsi="Arial" w:cs="Arial"/>
          <w:b/>
          <w:szCs w:val="22"/>
        </w:rPr>
        <w:t>/</w:t>
      </w:r>
      <w:r w:rsidRPr="00F14CAC">
        <w:rPr>
          <w:rFonts w:ascii="Arial" w:hAnsi="Arial" w:cs="Arial"/>
          <w:b/>
          <w:bCs/>
          <w:szCs w:val="22"/>
        </w:rPr>
        <w:t>201</w:t>
      </w:r>
      <w:r>
        <w:rPr>
          <w:rFonts w:ascii="Arial" w:hAnsi="Arial" w:cs="Arial"/>
          <w:b/>
          <w:bCs/>
          <w:szCs w:val="22"/>
        </w:rPr>
        <w:t>2</w:t>
      </w:r>
      <w:r w:rsidRPr="00C160BD">
        <w:rPr>
          <w:rFonts w:ascii="Arial" w:hAnsi="Arial" w:cs="Arial"/>
          <w:szCs w:val="22"/>
        </w:rPr>
        <w:t xml:space="preserve">, das </w:t>
      </w:r>
      <w:proofErr w:type="gramStart"/>
      <w:r w:rsidRPr="00C160BD">
        <w:rPr>
          <w:rFonts w:ascii="Arial" w:hAnsi="Arial" w:cs="Arial"/>
          <w:b/>
          <w:szCs w:val="22"/>
        </w:rPr>
        <w:t>9:00</w:t>
      </w:r>
      <w:proofErr w:type="gramEnd"/>
      <w:r w:rsidRPr="00C160BD">
        <w:rPr>
          <w:rFonts w:ascii="Arial" w:hAnsi="Arial" w:cs="Arial"/>
          <w:b/>
          <w:szCs w:val="22"/>
        </w:rPr>
        <w:t xml:space="preserve"> às 12:00h</w:t>
      </w:r>
      <w:r w:rsidRPr="00C160BD">
        <w:rPr>
          <w:rFonts w:ascii="Arial" w:hAnsi="Arial" w:cs="Arial"/>
          <w:szCs w:val="22"/>
        </w:rPr>
        <w:t xml:space="preserve">, </w:t>
      </w:r>
      <w:r w:rsidR="000A7147">
        <w:rPr>
          <w:rFonts w:ascii="Arial" w:hAnsi="Arial" w:cs="Arial"/>
          <w:szCs w:val="22"/>
        </w:rPr>
        <w:t>no CESUPA  -</w:t>
      </w:r>
      <w:r>
        <w:rPr>
          <w:rFonts w:ascii="Arial" w:hAnsi="Arial" w:cs="Arial"/>
          <w:szCs w:val="22"/>
        </w:rPr>
        <w:t xml:space="preserve"> Unidade </w:t>
      </w:r>
      <w:r w:rsidR="00123A2F">
        <w:rPr>
          <w:rFonts w:ascii="Arial" w:hAnsi="Arial" w:cs="Arial"/>
          <w:szCs w:val="22"/>
        </w:rPr>
        <w:t>Alcindo Cacela (Av. Alcindo Cacela, n. 1523).</w:t>
      </w:r>
    </w:p>
    <w:p w:rsidR="00DA6AA4" w:rsidRPr="00C160BD" w:rsidRDefault="00DA6AA4" w:rsidP="00DA6AA4">
      <w:pPr>
        <w:spacing w:before="40" w:line="360" w:lineRule="auto"/>
        <w:ind w:left="184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4.1.1. A prova será constituída de questões específicas, de acordo com o Conteúdo Programático constante no Anexo I do Edital Nº 0</w:t>
      </w:r>
      <w:r w:rsidR="004F5AFC">
        <w:rPr>
          <w:rFonts w:ascii="Arial" w:hAnsi="Arial" w:cs="Arial"/>
          <w:szCs w:val="22"/>
        </w:rPr>
        <w:t>21/2012 divulgado em 31/05/2012, e republicado no Anexo II deste Edital.</w:t>
      </w:r>
      <w:r>
        <w:rPr>
          <w:rFonts w:ascii="Arial" w:hAnsi="Arial" w:cs="Arial"/>
          <w:szCs w:val="22"/>
        </w:rPr>
        <w:t xml:space="preserve"> </w:t>
      </w:r>
    </w:p>
    <w:p w:rsidR="00DA6AA4" w:rsidRDefault="00DA6AA4" w:rsidP="00DA6AA4">
      <w:pPr>
        <w:spacing w:before="40" w:line="360" w:lineRule="auto"/>
        <w:ind w:left="184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4.1.2. </w:t>
      </w:r>
      <w:r w:rsidRPr="00C160BD">
        <w:rPr>
          <w:rFonts w:ascii="Arial" w:hAnsi="Arial" w:cs="Arial"/>
          <w:szCs w:val="22"/>
        </w:rPr>
        <w:t>Para acesso ao local da prova os candidatos deverão apresentar documento de identidade (original) e o Cartão de Inscrição;</w:t>
      </w:r>
    </w:p>
    <w:p w:rsidR="00DA6AA4" w:rsidRPr="00C160BD" w:rsidRDefault="00DA6AA4" w:rsidP="00DA6AA4">
      <w:pPr>
        <w:numPr>
          <w:ilvl w:val="1"/>
          <w:numId w:val="4"/>
        </w:numPr>
        <w:spacing w:before="4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Pr="00C160BD">
        <w:rPr>
          <w:rFonts w:ascii="Arial" w:hAnsi="Arial" w:cs="Arial"/>
          <w:szCs w:val="22"/>
        </w:rPr>
        <w:t>Não será permitido, sob qualquer pretexto, o ingresso de candidato após o início da</w:t>
      </w:r>
      <w:r>
        <w:rPr>
          <w:rFonts w:ascii="Arial" w:hAnsi="Arial" w:cs="Arial"/>
          <w:szCs w:val="22"/>
        </w:rPr>
        <w:t xml:space="preserve"> prova</w:t>
      </w:r>
      <w:r w:rsidRPr="00C160BD">
        <w:rPr>
          <w:rFonts w:ascii="Arial" w:hAnsi="Arial" w:cs="Arial"/>
          <w:szCs w:val="22"/>
        </w:rPr>
        <w:t>.</w:t>
      </w:r>
    </w:p>
    <w:p w:rsidR="00DA6AA4" w:rsidRPr="00C160BD" w:rsidRDefault="00DA6AA4" w:rsidP="00DA6AA4">
      <w:pPr>
        <w:spacing w:before="40" w:line="360" w:lineRule="auto"/>
        <w:ind w:left="786" w:hanging="7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4.3 - </w:t>
      </w:r>
      <w:r w:rsidRPr="00C160BD">
        <w:rPr>
          <w:rFonts w:ascii="Arial" w:hAnsi="Arial" w:cs="Arial"/>
          <w:szCs w:val="22"/>
        </w:rPr>
        <w:t>Será automaticamente eliminado o candidato que:</w:t>
      </w:r>
    </w:p>
    <w:p w:rsidR="00DA6AA4" w:rsidRPr="00C160BD" w:rsidRDefault="00DA6AA4" w:rsidP="00DA6AA4">
      <w:pPr>
        <w:numPr>
          <w:ilvl w:val="0"/>
          <w:numId w:val="1"/>
        </w:numPr>
        <w:tabs>
          <w:tab w:val="clear" w:pos="360"/>
          <w:tab w:val="num" w:pos="1843"/>
        </w:tabs>
        <w:spacing w:before="40" w:line="360" w:lineRule="auto"/>
        <w:ind w:left="1843" w:hanging="425"/>
        <w:jc w:val="both"/>
        <w:rPr>
          <w:rFonts w:ascii="Arial" w:hAnsi="Arial" w:cs="Arial"/>
          <w:szCs w:val="22"/>
        </w:rPr>
      </w:pPr>
      <w:r w:rsidRPr="00C160BD">
        <w:rPr>
          <w:rFonts w:ascii="Arial" w:hAnsi="Arial" w:cs="Arial"/>
          <w:szCs w:val="22"/>
        </w:rPr>
        <w:t>Não comparecer à prova, chegar com atraso ou sem a documentação exigida;</w:t>
      </w:r>
    </w:p>
    <w:p w:rsidR="00DA6AA4" w:rsidRPr="00C160BD" w:rsidRDefault="00DA6AA4" w:rsidP="00DA6AA4">
      <w:pPr>
        <w:numPr>
          <w:ilvl w:val="0"/>
          <w:numId w:val="1"/>
        </w:numPr>
        <w:tabs>
          <w:tab w:val="clear" w:pos="360"/>
          <w:tab w:val="num" w:pos="1843"/>
        </w:tabs>
        <w:spacing w:before="40" w:line="360" w:lineRule="auto"/>
        <w:ind w:left="1843" w:hanging="425"/>
        <w:jc w:val="both"/>
        <w:rPr>
          <w:rFonts w:ascii="Arial" w:hAnsi="Arial" w:cs="Arial"/>
          <w:szCs w:val="22"/>
        </w:rPr>
      </w:pPr>
      <w:r w:rsidRPr="00C160BD">
        <w:rPr>
          <w:rFonts w:ascii="Arial" w:hAnsi="Arial" w:cs="Arial"/>
          <w:szCs w:val="22"/>
        </w:rPr>
        <w:t>Obti</w:t>
      </w:r>
      <w:r>
        <w:rPr>
          <w:rFonts w:ascii="Arial" w:hAnsi="Arial" w:cs="Arial"/>
          <w:szCs w:val="22"/>
        </w:rPr>
        <w:t>ver pontuação inferior a 50</w:t>
      </w:r>
      <w:r w:rsidRPr="00C160BD">
        <w:rPr>
          <w:rFonts w:ascii="Arial" w:hAnsi="Arial" w:cs="Arial"/>
          <w:szCs w:val="22"/>
        </w:rPr>
        <w:t>% do total de pontos da prova;</w:t>
      </w:r>
    </w:p>
    <w:p w:rsidR="00DA6AA4" w:rsidRPr="00C160BD" w:rsidRDefault="00DA6AA4" w:rsidP="00DA6AA4">
      <w:pPr>
        <w:pStyle w:val="Corpodetexto"/>
        <w:numPr>
          <w:ilvl w:val="0"/>
          <w:numId w:val="1"/>
        </w:numPr>
        <w:tabs>
          <w:tab w:val="clear" w:pos="360"/>
          <w:tab w:val="num" w:pos="1843"/>
        </w:tabs>
        <w:spacing w:before="40"/>
        <w:ind w:left="1843" w:hanging="425"/>
        <w:rPr>
          <w:rFonts w:cs="Arial"/>
          <w:sz w:val="20"/>
          <w:szCs w:val="22"/>
        </w:rPr>
      </w:pPr>
      <w:r w:rsidRPr="00C160BD">
        <w:rPr>
          <w:rFonts w:cs="Arial"/>
          <w:sz w:val="20"/>
          <w:szCs w:val="22"/>
        </w:rPr>
        <w:t>Tentar, por qualquer meio, comunicar-se com outros candidatos ou utilizar-se de quaisquer expedientes fraudulentos;</w:t>
      </w:r>
    </w:p>
    <w:p w:rsidR="00DA6AA4" w:rsidRDefault="00DA6AA4" w:rsidP="00DA6AA4">
      <w:pPr>
        <w:pStyle w:val="Corpodetexto"/>
        <w:numPr>
          <w:ilvl w:val="0"/>
          <w:numId w:val="1"/>
        </w:numPr>
        <w:tabs>
          <w:tab w:val="clear" w:pos="360"/>
          <w:tab w:val="num" w:pos="1843"/>
        </w:tabs>
        <w:spacing w:before="40"/>
        <w:ind w:left="1843" w:hanging="425"/>
        <w:rPr>
          <w:rFonts w:cs="Arial"/>
          <w:sz w:val="20"/>
          <w:szCs w:val="22"/>
        </w:rPr>
      </w:pPr>
      <w:r w:rsidRPr="00C160BD">
        <w:rPr>
          <w:rFonts w:cs="Arial"/>
          <w:sz w:val="20"/>
          <w:szCs w:val="22"/>
        </w:rPr>
        <w:t>Faltar à urbanidade para com os professores, fiscais e outros prepostos designados pela Comissão Permanente do Processo Seletivo.</w:t>
      </w:r>
    </w:p>
    <w:p w:rsidR="00DA6AA4" w:rsidRDefault="00DA6AA4" w:rsidP="00DA6AA4">
      <w:pPr>
        <w:pStyle w:val="Recuodecorpodetexto"/>
        <w:numPr>
          <w:ilvl w:val="0"/>
          <w:numId w:val="3"/>
        </w:numPr>
        <w:spacing w:before="40"/>
        <w:ind w:hanging="436"/>
        <w:rPr>
          <w:rFonts w:ascii="Arial" w:hAnsi="Arial" w:cs="Arial"/>
          <w:sz w:val="20"/>
          <w:szCs w:val="22"/>
        </w:rPr>
      </w:pPr>
      <w:r w:rsidRPr="00C160BD">
        <w:rPr>
          <w:rFonts w:ascii="Arial" w:hAnsi="Arial" w:cs="Arial"/>
          <w:sz w:val="20"/>
          <w:szCs w:val="22"/>
        </w:rPr>
        <w:t>A classificação dos candidatos far-se-á pela ordem decrescente do total de pontos obtidos na prova</w:t>
      </w:r>
      <w:r>
        <w:rPr>
          <w:rFonts w:ascii="Arial" w:hAnsi="Arial" w:cs="Arial"/>
          <w:sz w:val="20"/>
          <w:szCs w:val="22"/>
        </w:rPr>
        <w:t>, observando que a pontuação deverá ser igual ou superior a 50% do total de pontos da mesma.</w:t>
      </w:r>
    </w:p>
    <w:p w:rsidR="00DA6AA4" w:rsidRDefault="00DA6AA4" w:rsidP="00DA6AA4">
      <w:pPr>
        <w:pStyle w:val="Recuodecorpodetexto"/>
        <w:numPr>
          <w:ilvl w:val="0"/>
          <w:numId w:val="3"/>
        </w:numPr>
        <w:spacing w:before="40"/>
        <w:ind w:hanging="436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Em caso de empate</w:t>
      </w:r>
      <w:r w:rsidRPr="00C160BD">
        <w:rPr>
          <w:rFonts w:ascii="Arial" w:hAnsi="Arial" w:cs="Arial"/>
          <w:sz w:val="20"/>
          <w:szCs w:val="22"/>
        </w:rPr>
        <w:t xml:space="preserve">, o desempate será feito com base na </w:t>
      </w:r>
      <w:r>
        <w:rPr>
          <w:rFonts w:ascii="Arial" w:hAnsi="Arial" w:cs="Arial"/>
          <w:sz w:val="20"/>
          <w:szCs w:val="22"/>
        </w:rPr>
        <w:t>análise do Histórico Escolar do candidato.</w:t>
      </w:r>
    </w:p>
    <w:p w:rsidR="00DA6AA4" w:rsidRDefault="00DA6AA4" w:rsidP="00DA6AA4">
      <w:pPr>
        <w:pStyle w:val="Recuodecorpodetexto"/>
        <w:numPr>
          <w:ilvl w:val="0"/>
          <w:numId w:val="3"/>
        </w:numPr>
        <w:spacing w:before="40"/>
        <w:ind w:hanging="436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Em períodos do curso onde a oferta de vagas ocorre em mais de um turno, a opção de turno será definida no ato da Matrícula, de acordo com a ordem de classificação dos candidatos.</w:t>
      </w:r>
    </w:p>
    <w:p w:rsidR="00DA6AA4" w:rsidRPr="00123A2F" w:rsidRDefault="00DA6AA4" w:rsidP="00DA6AA4">
      <w:pPr>
        <w:numPr>
          <w:ilvl w:val="0"/>
          <w:numId w:val="3"/>
        </w:numPr>
        <w:spacing w:before="40" w:line="360" w:lineRule="auto"/>
        <w:ind w:hanging="436"/>
        <w:jc w:val="both"/>
        <w:rPr>
          <w:rFonts w:ascii="Arial" w:hAnsi="Arial" w:cs="Arial"/>
          <w:szCs w:val="22"/>
        </w:rPr>
      </w:pPr>
      <w:r w:rsidRPr="00C160BD">
        <w:rPr>
          <w:rFonts w:ascii="Arial" w:hAnsi="Arial" w:cs="Arial"/>
          <w:szCs w:val="22"/>
        </w:rPr>
        <w:t>O resultado será publicado</w:t>
      </w:r>
      <w:r>
        <w:rPr>
          <w:rFonts w:ascii="Arial" w:hAnsi="Arial" w:cs="Arial"/>
          <w:szCs w:val="22"/>
        </w:rPr>
        <w:t xml:space="preserve"> pelo site www.cesupa.br</w:t>
      </w:r>
      <w:r w:rsidRPr="00C160B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e </w:t>
      </w:r>
      <w:r w:rsidRPr="00C160BD">
        <w:rPr>
          <w:rFonts w:ascii="Arial" w:hAnsi="Arial" w:cs="Arial"/>
          <w:szCs w:val="22"/>
        </w:rPr>
        <w:t>em quadro de avisos d</w:t>
      </w:r>
      <w:r>
        <w:rPr>
          <w:rFonts w:ascii="Arial" w:hAnsi="Arial" w:cs="Arial"/>
          <w:szCs w:val="22"/>
        </w:rPr>
        <w:t>o CESUPA, Unidade J</w:t>
      </w:r>
      <w:r w:rsidRPr="00C160BD">
        <w:rPr>
          <w:rFonts w:ascii="Arial" w:hAnsi="Arial" w:cs="Arial"/>
          <w:szCs w:val="22"/>
        </w:rPr>
        <w:t>osé Malcher, até o dia</w:t>
      </w:r>
      <w:r w:rsidR="00123A2F">
        <w:rPr>
          <w:rFonts w:ascii="Arial" w:hAnsi="Arial" w:cs="Arial"/>
          <w:szCs w:val="22"/>
        </w:rPr>
        <w:t xml:space="preserve"> </w:t>
      </w:r>
      <w:r w:rsidR="00123A2F" w:rsidRPr="00123A2F">
        <w:rPr>
          <w:rFonts w:ascii="Arial" w:hAnsi="Arial" w:cs="Arial"/>
          <w:b/>
          <w:szCs w:val="22"/>
        </w:rPr>
        <w:t>0</w:t>
      </w:r>
      <w:r w:rsidR="004F5AFC">
        <w:rPr>
          <w:rFonts w:ascii="Arial" w:hAnsi="Arial" w:cs="Arial"/>
          <w:b/>
          <w:szCs w:val="22"/>
        </w:rPr>
        <w:t>2</w:t>
      </w:r>
      <w:r w:rsidRPr="00E62D81">
        <w:rPr>
          <w:rFonts w:ascii="Arial" w:hAnsi="Arial" w:cs="Arial"/>
          <w:b/>
          <w:szCs w:val="22"/>
        </w:rPr>
        <w:t>/</w:t>
      </w:r>
      <w:r>
        <w:rPr>
          <w:rFonts w:ascii="Arial" w:hAnsi="Arial" w:cs="Arial"/>
          <w:b/>
          <w:szCs w:val="22"/>
        </w:rPr>
        <w:t>0</w:t>
      </w:r>
      <w:r w:rsidR="00123A2F">
        <w:rPr>
          <w:rFonts w:ascii="Arial" w:hAnsi="Arial" w:cs="Arial"/>
          <w:b/>
          <w:szCs w:val="22"/>
        </w:rPr>
        <w:t>8</w:t>
      </w:r>
      <w:r>
        <w:rPr>
          <w:rFonts w:ascii="Arial" w:hAnsi="Arial" w:cs="Arial"/>
          <w:b/>
          <w:szCs w:val="22"/>
        </w:rPr>
        <w:t>/</w:t>
      </w:r>
      <w:r w:rsidRPr="006B2584">
        <w:rPr>
          <w:rFonts w:ascii="Arial" w:hAnsi="Arial" w:cs="Arial"/>
          <w:b/>
          <w:bCs/>
          <w:szCs w:val="22"/>
        </w:rPr>
        <w:t>201</w:t>
      </w:r>
      <w:r>
        <w:rPr>
          <w:rFonts w:ascii="Arial" w:hAnsi="Arial" w:cs="Arial"/>
          <w:b/>
          <w:bCs/>
          <w:szCs w:val="22"/>
        </w:rPr>
        <w:t>2</w:t>
      </w:r>
      <w:r w:rsidRPr="00C160BD">
        <w:rPr>
          <w:rFonts w:ascii="Arial" w:hAnsi="Arial" w:cs="Arial"/>
          <w:b/>
          <w:bCs/>
          <w:szCs w:val="22"/>
        </w:rPr>
        <w:t xml:space="preserve">, </w:t>
      </w:r>
      <w:r w:rsidRPr="00C160BD">
        <w:rPr>
          <w:rFonts w:ascii="Arial" w:hAnsi="Arial" w:cs="Arial"/>
          <w:bCs/>
          <w:szCs w:val="22"/>
        </w:rPr>
        <w:t xml:space="preserve">juntamente com </w:t>
      </w:r>
      <w:r>
        <w:rPr>
          <w:rFonts w:ascii="Arial" w:hAnsi="Arial" w:cs="Arial"/>
          <w:bCs/>
          <w:szCs w:val="22"/>
        </w:rPr>
        <w:t>as orientações de m</w:t>
      </w:r>
      <w:r w:rsidRPr="00C160BD">
        <w:rPr>
          <w:rFonts w:ascii="Arial" w:hAnsi="Arial" w:cs="Arial"/>
          <w:bCs/>
          <w:szCs w:val="22"/>
        </w:rPr>
        <w:t>atrícula.</w:t>
      </w:r>
    </w:p>
    <w:p w:rsidR="00DA6AA4" w:rsidRPr="00E62D81" w:rsidRDefault="00DA6AA4" w:rsidP="00DA6AA4">
      <w:pPr>
        <w:pStyle w:val="Corpodetexto"/>
        <w:numPr>
          <w:ilvl w:val="0"/>
          <w:numId w:val="3"/>
        </w:numPr>
        <w:spacing w:before="40"/>
        <w:ind w:hanging="436"/>
        <w:rPr>
          <w:rFonts w:cs="Arial"/>
          <w:color w:val="FF0000"/>
          <w:sz w:val="20"/>
          <w:szCs w:val="22"/>
        </w:rPr>
      </w:pPr>
      <w:r w:rsidRPr="00E62D81">
        <w:rPr>
          <w:rFonts w:cs="Arial"/>
          <w:sz w:val="20"/>
          <w:szCs w:val="22"/>
        </w:rPr>
        <w:t>Os candidatos aprovados na 2ª ETAPA do Processo Seletivo serão convocados à matrícula por meio de Edital publicado à ocasião da divulgação do resultado.</w:t>
      </w:r>
    </w:p>
    <w:p w:rsidR="00DA6AA4" w:rsidRPr="00CB177B" w:rsidRDefault="00DA6AA4" w:rsidP="00DA6AA4">
      <w:pPr>
        <w:pStyle w:val="Corpodetexto"/>
        <w:numPr>
          <w:ilvl w:val="0"/>
          <w:numId w:val="3"/>
        </w:numPr>
        <w:spacing w:before="40"/>
        <w:ind w:hanging="436"/>
        <w:rPr>
          <w:rFonts w:cs="Arial"/>
          <w:color w:val="FF0000"/>
          <w:sz w:val="20"/>
          <w:szCs w:val="22"/>
        </w:rPr>
      </w:pPr>
      <w:r w:rsidRPr="00E62D81">
        <w:rPr>
          <w:rFonts w:cs="Arial"/>
          <w:sz w:val="20"/>
          <w:szCs w:val="22"/>
        </w:rPr>
        <w:t xml:space="preserve"> Para fins de ajuste curricular, decorrente da análise do Histórico Escolar, será comunicado ao candidato a eventual necessidade do mesmo cursar disciplina (s) em turno diverso daquele definido no ato da matrícula</w:t>
      </w:r>
      <w:r w:rsidRPr="00E62D81">
        <w:rPr>
          <w:rFonts w:cs="Arial"/>
          <w:color w:val="FF0000"/>
          <w:sz w:val="20"/>
          <w:szCs w:val="22"/>
        </w:rPr>
        <w:t>.</w:t>
      </w:r>
    </w:p>
    <w:p w:rsidR="00DA6AA4" w:rsidRDefault="00DA6AA4" w:rsidP="00DA6AA4">
      <w:pPr>
        <w:pStyle w:val="Corpodetexto"/>
        <w:numPr>
          <w:ilvl w:val="0"/>
          <w:numId w:val="3"/>
        </w:numPr>
        <w:spacing w:before="40"/>
        <w:ind w:hanging="436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Os candidatos que tiverem seus pleitos INDEFERIDOS, na 1ª Etapa do Processo Seletivo, terão sua documentação disponibilizada para devolução a partir de </w:t>
      </w:r>
      <w:r w:rsidRPr="00BD3F74">
        <w:rPr>
          <w:rFonts w:cs="Arial"/>
          <w:b/>
          <w:sz w:val="20"/>
          <w:szCs w:val="22"/>
        </w:rPr>
        <w:t>20</w:t>
      </w:r>
      <w:r w:rsidRPr="00567D9F">
        <w:rPr>
          <w:rFonts w:cs="Arial"/>
          <w:b/>
          <w:sz w:val="20"/>
          <w:szCs w:val="22"/>
        </w:rPr>
        <w:t>/</w:t>
      </w:r>
      <w:r>
        <w:rPr>
          <w:rFonts w:cs="Arial"/>
          <w:b/>
          <w:sz w:val="20"/>
          <w:szCs w:val="22"/>
        </w:rPr>
        <w:t>07</w:t>
      </w:r>
      <w:r w:rsidRPr="009E6520">
        <w:rPr>
          <w:rFonts w:cs="Arial"/>
          <w:b/>
          <w:sz w:val="20"/>
          <w:szCs w:val="22"/>
        </w:rPr>
        <w:t>/201</w:t>
      </w:r>
      <w:r>
        <w:rPr>
          <w:rFonts w:cs="Arial"/>
          <w:b/>
          <w:sz w:val="20"/>
          <w:szCs w:val="22"/>
        </w:rPr>
        <w:t>2</w:t>
      </w:r>
      <w:r>
        <w:rPr>
          <w:rFonts w:cs="Arial"/>
          <w:sz w:val="20"/>
          <w:szCs w:val="22"/>
        </w:rPr>
        <w:t>.</w:t>
      </w:r>
    </w:p>
    <w:p w:rsidR="00DA6AA4" w:rsidRDefault="00DA6AA4" w:rsidP="00DA6AA4">
      <w:pPr>
        <w:pStyle w:val="Corpodetexto"/>
        <w:numPr>
          <w:ilvl w:val="0"/>
          <w:numId w:val="3"/>
        </w:numPr>
        <w:spacing w:before="40"/>
        <w:ind w:hanging="436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Do resultado da avaliação da prova não será aceito pedido de revisão e nem será recebido recurso de qualquer natureza.</w:t>
      </w:r>
    </w:p>
    <w:p w:rsidR="00DA6AA4" w:rsidRDefault="00DA6AA4" w:rsidP="00960DCB">
      <w:pPr>
        <w:spacing w:before="40" w:line="360" w:lineRule="auto"/>
        <w:jc w:val="center"/>
        <w:rPr>
          <w:rFonts w:ascii="Arial" w:hAnsi="Arial" w:cs="Arial"/>
        </w:rPr>
      </w:pPr>
      <w:r w:rsidRPr="0085107A">
        <w:rPr>
          <w:rFonts w:ascii="Arial" w:hAnsi="Arial" w:cs="Arial"/>
        </w:rPr>
        <w:t>Belém,</w:t>
      </w:r>
      <w:r>
        <w:rPr>
          <w:rFonts w:ascii="Arial" w:hAnsi="Arial" w:cs="Arial"/>
        </w:rPr>
        <w:t xml:space="preserve"> 10 </w:t>
      </w:r>
      <w:r w:rsidRPr="0085107A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julho </w:t>
      </w:r>
      <w:r w:rsidRPr="0085107A">
        <w:rPr>
          <w:rFonts w:ascii="Arial" w:hAnsi="Arial" w:cs="Arial"/>
        </w:rPr>
        <w:t>de 201</w:t>
      </w:r>
      <w:r>
        <w:rPr>
          <w:rFonts w:ascii="Arial" w:hAnsi="Arial" w:cs="Arial"/>
        </w:rPr>
        <w:t>2</w:t>
      </w:r>
      <w:r w:rsidRPr="0085107A">
        <w:rPr>
          <w:rFonts w:ascii="Arial" w:hAnsi="Arial" w:cs="Arial"/>
        </w:rPr>
        <w:t>.</w:t>
      </w:r>
    </w:p>
    <w:p w:rsidR="00123A2F" w:rsidRPr="0085107A" w:rsidRDefault="00123A2F" w:rsidP="00DA6AA4">
      <w:pPr>
        <w:spacing w:before="40" w:line="360" w:lineRule="auto"/>
        <w:jc w:val="right"/>
        <w:rPr>
          <w:rFonts w:ascii="Arial" w:hAnsi="Arial" w:cs="Arial"/>
        </w:rPr>
      </w:pPr>
    </w:p>
    <w:p w:rsidR="00DA6AA4" w:rsidRDefault="00DA6AA4" w:rsidP="00DA6AA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A6AA4" w:rsidRPr="00FD01E6" w:rsidRDefault="00DA6AA4" w:rsidP="00DA6AA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D01E6">
        <w:rPr>
          <w:rFonts w:ascii="Arial" w:hAnsi="Arial" w:cs="Arial"/>
          <w:b/>
          <w:bCs/>
          <w:sz w:val="22"/>
          <w:szCs w:val="22"/>
        </w:rPr>
        <w:t>João Paulo do Valle Mendes</w:t>
      </w:r>
    </w:p>
    <w:p w:rsidR="00DA6AA4" w:rsidRDefault="00DA6AA4" w:rsidP="00DA6AA4">
      <w:pPr>
        <w:jc w:val="center"/>
        <w:rPr>
          <w:rFonts w:ascii="Arial" w:hAnsi="Arial" w:cs="Arial"/>
          <w:b/>
          <w:sz w:val="22"/>
          <w:szCs w:val="22"/>
        </w:rPr>
      </w:pPr>
      <w:r w:rsidRPr="00FD01E6">
        <w:rPr>
          <w:rFonts w:ascii="Arial" w:hAnsi="Arial" w:cs="Arial"/>
          <w:b/>
          <w:sz w:val="22"/>
          <w:szCs w:val="22"/>
        </w:rPr>
        <w:t>Reitor</w:t>
      </w:r>
    </w:p>
    <w:p w:rsidR="00123A2F" w:rsidRDefault="00123A2F" w:rsidP="00123A2F">
      <w:pPr>
        <w:rPr>
          <w:rFonts w:ascii="Arial" w:hAnsi="Arial" w:cs="Arial"/>
          <w:b/>
          <w:sz w:val="22"/>
          <w:szCs w:val="22"/>
        </w:rPr>
      </w:pPr>
      <w:r w:rsidRPr="00123A2F"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>
            <wp:extent cx="2185035" cy="700405"/>
            <wp:effectExtent l="19050" t="0" r="5715" b="0"/>
            <wp:docPr id="12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A2F" w:rsidRDefault="00123A2F" w:rsidP="00DA6AA4">
      <w:pPr>
        <w:jc w:val="center"/>
        <w:rPr>
          <w:rFonts w:ascii="Arial" w:hAnsi="Arial" w:cs="Arial"/>
          <w:b/>
          <w:sz w:val="22"/>
          <w:szCs w:val="22"/>
        </w:rPr>
      </w:pPr>
    </w:p>
    <w:p w:rsidR="00DA6AA4" w:rsidRPr="00C933CB" w:rsidRDefault="00DA6AA4" w:rsidP="00DA6AA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933CB">
        <w:rPr>
          <w:rFonts w:ascii="Arial" w:hAnsi="Arial" w:cs="Arial"/>
          <w:b/>
          <w:sz w:val="22"/>
          <w:szCs w:val="22"/>
        </w:rPr>
        <w:t>PROCESSO SELETIVO PARA MATRICULAS ESPECIAS 201</w:t>
      </w:r>
      <w:r>
        <w:rPr>
          <w:rFonts w:ascii="Arial" w:hAnsi="Arial" w:cs="Arial"/>
          <w:b/>
          <w:sz w:val="22"/>
          <w:szCs w:val="22"/>
        </w:rPr>
        <w:t>2</w:t>
      </w:r>
      <w:r w:rsidRPr="00C933CB">
        <w:rPr>
          <w:rFonts w:ascii="Arial" w:hAnsi="Arial" w:cs="Arial"/>
          <w:b/>
          <w:sz w:val="22"/>
          <w:szCs w:val="22"/>
        </w:rPr>
        <w:t>/</w:t>
      </w:r>
      <w:r w:rsidR="00627279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</w:p>
    <w:p w:rsidR="00DA6AA4" w:rsidRDefault="00DA6AA4" w:rsidP="00DA6AA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933CB">
        <w:rPr>
          <w:rFonts w:ascii="Arial" w:hAnsi="Arial" w:cs="Arial"/>
          <w:b/>
          <w:sz w:val="22"/>
          <w:szCs w:val="22"/>
        </w:rPr>
        <w:t>ANEXO I DO EDITAL Nº</w:t>
      </w:r>
      <w:r w:rsidR="00123B2C">
        <w:rPr>
          <w:rFonts w:ascii="Arial" w:hAnsi="Arial" w:cs="Arial"/>
          <w:b/>
          <w:sz w:val="22"/>
          <w:szCs w:val="22"/>
        </w:rPr>
        <w:t xml:space="preserve"> 029</w:t>
      </w:r>
      <w:r w:rsidRPr="00C933CB">
        <w:rPr>
          <w:rFonts w:ascii="Arial" w:hAnsi="Arial" w:cs="Arial"/>
          <w:b/>
          <w:sz w:val="22"/>
          <w:szCs w:val="22"/>
        </w:rPr>
        <w:t>/201</w:t>
      </w:r>
      <w:r>
        <w:rPr>
          <w:rFonts w:ascii="Arial" w:hAnsi="Arial" w:cs="Arial"/>
          <w:b/>
          <w:sz w:val="22"/>
          <w:szCs w:val="22"/>
        </w:rPr>
        <w:t>2</w:t>
      </w:r>
    </w:p>
    <w:p w:rsidR="002747E0" w:rsidRDefault="002747E0" w:rsidP="00627279"/>
    <w:p w:rsidR="002747E0" w:rsidRPr="00763354" w:rsidRDefault="00763354" w:rsidP="007633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3354">
        <w:rPr>
          <w:rFonts w:ascii="Arial" w:hAnsi="Arial" w:cs="Arial"/>
          <w:b/>
          <w:sz w:val="24"/>
          <w:szCs w:val="24"/>
          <w:u w:val="single"/>
        </w:rPr>
        <w:t>CURSO DE DIREI</w:t>
      </w:r>
      <w:r>
        <w:rPr>
          <w:rFonts w:ascii="Arial" w:hAnsi="Arial" w:cs="Arial"/>
          <w:b/>
          <w:sz w:val="24"/>
          <w:szCs w:val="24"/>
          <w:u w:val="single"/>
        </w:rPr>
        <w:t>T</w:t>
      </w:r>
      <w:r w:rsidRPr="00763354">
        <w:rPr>
          <w:rFonts w:ascii="Arial" w:hAnsi="Arial" w:cs="Arial"/>
          <w:b/>
          <w:sz w:val="24"/>
          <w:szCs w:val="24"/>
          <w:u w:val="single"/>
        </w:rPr>
        <w:t>O</w:t>
      </w:r>
    </w:p>
    <w:p w:rsidR="00763354" w:rsidRDefault="00763354" w:rsidP="00627279"/>
    <w:p w:rsidR="00763354" w:rsidRDefault="00763354" w:rsidP="00627279"/>
    <w:tbl>
      <w:tblPr>
        <w:tblW w:w="10245" w:type="dxa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245"/>
      </w:tblGrid>
      <w:tr w:rsidR="00627279" w:rsidTr="00B758A3">
        <w:trPr>
          <w:cantSplit/>
          <w:trHeight w:val="494"/>
          <w:jc w:val="center"/>
        </w:trPr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27279" w:rsidRPr="00763354" w:rsidRDefault="00627279" w:rsidP="00305F47">
            <w:pPr>
              <w:pStyle w:val="Ttulo1"/>
              <w:spacing w:before="80" w:after="80"/>
              <w:rPr>
                <w:rFonts w:eastAsiaTheme="minorEastAsia" w:cs="Arial"/>
                <w:b/>
                <w:sz w:val="22"/>
                <w:szCs w:val="22"/>
              </w:rPr>
            </w:pPr>
            <w:r w:rsidRPr="00763354">
              <w:rPr>
                <w:rFonts w:eastAsiaTheme="minorEastAsia" w:cs="Arial"/>
                <w:b/>
                <w:sz w:val="22"/>
                <w:szCs w:val="22"/>
              </w:rPr>
              <w:t>DIREITO</w:t>
            </w:r>
          </w:p>
        </w:tc>
      </w:tr>
    </w:tbl>
    <w:p w:rsidR="00627279" w:rsidRDefault="00627279" w:rsidP="00627279">
      <w:pPr>
        <w:ind w:left="142"/>
        <w:jc w:val="center"/>
        <w:rPr>
          <w:rFonts w:ascii="Arial" w:hAnsi="Arial" w:cs="Arial"/>
          <w:sz w:val="22"/>
          <w:szCs w:val="22"/>
        </w:rPr>
      </w:pPr>
    </w:p>
    <w:tbl>
      <w:tblPr>
        <w:tblW w:w="10138" w:type="dxa"/>
        <w:jc w:val="center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7"/>
        <w:gridCol w:w="2021"/>
      </w:tblGrid>
      <w:tr w:rsidR="001C71FC" w:rsidTr="00E1389A">
        <w:trPr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 w:rsidP="00305F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Candidatos aptos a participar da 2ª Etapa do Processo Seletivo para Matrículas Especiais para o </w:t>
            </w:r>
            <w:r w:rsidRPr="0058465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1º período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 curso, de acordo com os procedimentos definidos no presente Edital</w:t>
            </w:r>
            <w:r w:rsidR="00CA55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</w:p>
          <w:p w:rsidR="001C71FC" w:rsidRDefault="001C71FC" w:rsidP="00305F47">
            <w:pPr>
              <w:pStyle w:val="Cabealho"/>
              <w:tabs>
                <w:tab w:val="left" w:pos="708"/>
              </w:tabs>
              <w:rPr>
                <w:rFonts w:ascii="Arial" w:hAnsi="Arial" w:cs="Aria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Default="001C71FC" w:rsidP="00E138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REQUERIMENTO</w:t>
            </w:r>
          </w:p>
        </w:tc>
      </w:tr>
      <w:tr w:rsidR="001C71FC" w:rsidTr="0094729C">
        <w:trPr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 w:rsidP="00305F47">
            <w:r w:rsidRPr="00741F1F">
              <w:rPr>
                <w:rFonts w:ascii="Arial" w:hAnsi="Arial" w:cs="Arial"/>
              </w:rPr>
              <w:t>ALEKSANDRO SANTAREM PINTO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Pr="00741F1F" w:rsidRDefault="00EE46E3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IN-03595/2012</w:t>
            </w:r>
          </w:p>
        </w:tc>
      </w:tr>
      <w:tr w:rsidR="00112016" w:rsidTr="009C2D99">
        <w:trPr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16" w:rsidRPr="009213BE" w:rsidRDefault="00112016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ALICE PIEDADE RODRIGUES SOUSA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16" w:rsidRDefault="00112016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JM-10771/2012</w:t>
            </w:r>
          </w:p>
        </w:tc>
      </w:tr>
      <w:tr w:rsidR="00EA503A" w:rsidTr="009C2D99">
        <w:trPr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A" w:rsidRDefault="00EA503A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CRISTINA DA TRINDADE CUNHA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A" w:rsidRDefault="00EA503A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AC-06926/2012</w:t>
            </w:r>
          </w:p>
        </w:tc>
      </w:tr>
      <w:tr w:rsidR="001C71FC" w:rsidTr="0094729C">
        <w:trPr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 w:rsidP="00305F47">
            <w:r w:rsidRPr="00814EA7">
              <w:rPr>
                <w:rFonts w:ascii="Arial" w:hAnsi="Arial" w:cs="Arial"/>
              </w:rPr>
              <w:t>ANDREA PEREIRA DUARTE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Pr="00814EA7" w:rsidRDefault="00C278E0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JM-10818/2012</w:t>
            </w:r>
          </w:p>
        </w:tc>
      </w:tr>
      <w:tr w:rsidR="001C71FC" w:rsidTr="0094729C">
        <w:trPr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 w:rsidP="00305F47">
            <w:pPr>
              <w:jc w:val="both"/>
              <w:rPr>
                <w:rFonts w:ascii="Arial" w:hAnsi="Arial" w:cs="Arial"/>
              </w:rPr>
            </w:pPr>
            <w:r w:rsidRPr="009213BE">
              <w:rPr>
                <w:rFonts w:ascii="Arial" w:hAnsi="Arial" w:cs="Arial"/>
              </w:rPr>
              <w:t>BRUNO RODRIGO DE QUEIROZ LIMA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Pr="009213BE" w:rsidRDefault="00286E0B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JM-10214/2012</w:t>
            </w:r>
          </w:p>
        </w:tc>
      </w:tr>
      <w:tr w:rsidR="00112016" w:rsidTr="009C2D99">
        <w:trPr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16" w:rsidRDefault="00112016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ANTONIO SAMPAIO SILVA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16" w:rsidRDefault="00112016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JM-11834/2012</w:t>
            </w:r>
          </w:p>
        </w:tc>
      </w:tr>
      <w:tr w:rsidR="001C71FC" w:rsidTr="0094729C">
        <w:trPr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 w:rsidP="00305F4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E</w:t>
            </w:r>
            <w:r w:rsidRPr="009213BE">
              <w:rPr>
                <w:rFonts w:ascii="Arial" w:hAnsi="Arial" w:cs="Arial"/>
              </w:rPr>
              <w:t>LANE PAIVA DE ALMEIDA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286E0B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AC-05239/2012</w:t>
            </w:r>
          </w:p>
        </w:tc>
      </w:tr>
      <w:tr w:rsidR="00B356AC" w:rsidTr="00B5463B">
        <w:trPr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AC" w:rsidRDefault="00B356AC" w:rsidP="00B5463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FABIANE MARIA GARCIA NEVES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AC" w:rsidRDefault="00B356AC" w:rsidP="00B5463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AC-06864/2012</w:t>
            </w:r>
          </w:p>
        </w:tc>
      </w:tr>
      <w:tr w:rsidR="00EA503A" w:rsidTr="009C2D99">
        <w:trPr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A" w:rsidRDefault="00EA503A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FERNANDA ANDRADE TOCANTINS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A" w:rsidRDefault="00EA503A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JM-12075/2012</w:t>
            </w:r>
          </w:p>
        </w:tc>
      </w:tr>
      <w:tr w:rsidR="001C71FC" w:rsidTr="0094729C">
        <w:trPr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>
            <w:r w:rsidRPr="003743B8">
              <w:rPr>
                <w:rFonts w:ascii="Arial" w:hAnsi="Arial" w:cs="Arial"/>
              </w:rPr>
              <w:t>GABRIELLE PALHETA DE SOUZA OLIVEIRA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Pr="003743B8" w:rsidRDefault="00C278E0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AC-06273/2012</w:t>
            </w:r>
          </w:p>
        </w:tc>
      </w:tr>
      <w:tr w:rsidR="00037FC6" w:rsidTr="009C2D99">
        <w:trPr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C6" w:rsidRDefault="00037FC6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HEVERTON ANTONIO DA SILVA BEZERRA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6" w:rsidRDefault="00037FC6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IN-03916/2012</w:t>
            </w:r>
          </w:p>
        </w:tc>
      </w:tr>
      <w:tr w:rsidR="00EA503A" w:rsidTr="009C2D99">
        <w:trPr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A" w:rsidRDefault="00EA503A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IGOR MATEUS SERRÃO DA SILVA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A" w:rsidRDefault="00EA503A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AC-06648/2012</w:t>
            </w:r>
          </w:p>
        </w:tc>
      </w:tr>
      <w:tr w:rsidR="00B356AC" w:rsidTr="009C2D99">
        <w:trPr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AC" w:rsidRDefault="00B356AC" w:rsidP="00B5463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IZABELLE SANTOS GUIMARÃES F. DE </w:t>
            </w:r>
            <w:proofErr w:type="gramStart"/>
            <w:r>
              <w:rPr>
                <w:rFonts w:ascii="Arial" w:hAnsi="Arial" w:cs="Arial"/>
              </w:rPr>
              <w:t>SOUSA</w:t>
            </w:r>
            <w:proofErr w:type="gram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AC" w:rsidRDefault="00B356AC" w:rsidP="00B5463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JM-12177/2012</w:t>
            </w:r>
          </w:p>
        </w:tc>
      </w:tr>
      <w:tr w:rsidR="002334E2" w:rsidTr="00482121">
        <w:trPr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E2" w:rsidRDefault="002334E2" w:rsidP="00933C0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KELLY AZEVEDO BORGES LEAL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4E2" w:rsidRDefault="002334E2" w:rsidP="00933C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AC-06414/2012</w:t>
            </w:r>
          </w:p>
        </w:tc>
      </w:tr>
      <w:tr w:rsidR="001C71FC" w:rsidTr="0094729C">
        <w:trPr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 w:rsidP="00305F47">
            <w:pPr>
              <w:jc w:val="both"/>
              <w:rPr>
                <w:rFonts w:ascii="Arial" w:hAnsi="Arial" w:cs="Arial"/>
              </w:rPr>
            </w:pPr>
            <w:r w:rsidRPr="009213BE">
              <w:rPr>
                <w:rFonts w:ascii="Arial" w:hAnsi="Arial" w:cs="Arial"/>
              </w:rPr>
              <w:t>KELLY SOUZA TUMA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Pr="009213BE" w:rsidRDefault="00286E0B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JM-10013/2012</w:t>
            </w:r>
          </w:p>
        </w:tc>
      </w:tr>
      <w:tr w:rsidR="001C71FC" w:rsidTr="0094729C">
        <w:trPr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 w:rsidP="00305F47">
            <w:r w:rsidRPr="00C52FC8">
              <w:rPr>
                <w:rFonts w:ascii="Arial" w:hAnsi="Arial" w:cs="Arial"/>
              </w:rPr>
              <w:t>LUCAS DE MORAES BITTENCOURT CAMPAGNOLO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Pr="00C52FC8" w:rsidRDefault="00C278E0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AC-05773/2012</w:t>
            </w:r>
          </w:p>
        </w:tc>
      </w:tr>
      <w:tr w:rsidR="00B356AC" w:rsidTr="00B5463B">
        <w:trPr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AC" w:rsidRDefault="00B356AC" w:rsidP="00B5463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MARCELA DO SOCORRO DE AZEVEDO ALMEIDA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AC" w:rsidRDefault="00B356AC" w:rsidP="00B5463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AC-06985/2012</w:t>
            </w:r>
          </w:p>
        </w:tc>
      </w:tr>
      <w:tr w:rsidR="001C71FC" w:rsidTr="0094729C">
        <w:trPr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 w:rsidP="00305F47">
            <w:r w:rsidRPr="00CF12EA">
              <w:rPr>
                <w:rFonts w:ascii="Arial" w:hAnsi="Arial" w:cs="Arial"/>
              </w:rPr>
              <w:t>MARCELINA DA CONCEIÇÃO ROSÁRIO FLEURY DA FONSECA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Pr="00CF12EA" w:rsidRDefault="00C278E0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AC-05801/2012</w:t>
            </w:r>
          </w:p>
        </w:tc>
      </w:tr>
      <w:tr w:rsidR="00112016" w:rsidTr="009C2D99">
        <w:trPr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16" w:rsidRDefault="00112016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MÁRCIA DE FÁTIMA S. DE </w:t>
            </w:r>
            <w:proofErr w:type="gramStart"/>
            <w:r>
              <w:rPr>
                <w:rFonts w:ascii="Arial" w:hAnsi="Arial" w:cs="Arial"/>
              </w:rPr>
              <w:t>SIQUEIRA</w:t>
            </w:r>
            <w:proofErr w:type="gram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16" w:rsidRDefault="00112016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AC-06818/2012</w:t>
            </w:r>
          </w:p>
        </w:tc>
      </w:tr>
      <w:tr w:rsidR="00112016" w:rsidTr="009C2D99">
        <w:trPr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16" w:rsidRDefault="00112016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MARINA ARRUDA CÂMARA BRASIL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16" w:rsidRDefault="00112016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AC-06682/2012</w:t>
            </w:r>
          </w:p>
        </w:tc>
      </w:tr>
      <w:tr w:rsidR="00EA503A" w:rsidTr="009C2D99">
        <w:trPr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A" w:rsidRDefault="00EA503A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NAIARA LOPES ARAUJO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A" w:rsidRDefault="00EA503A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JM-11980/2012</w:t>
            </w:r>
          </w:p>
        </w:tc>
      </w:tr>
      <w:tr w:rsidR="001C71FC" w:rsidTr="0094729C">
        <w:trPr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>
            <w:r w:rsidRPr="00B359BB">
              <w:rPr>
                <w:rFonts w:ascii="Arial" w:hAnsi="Arial" w:cs="Arial"/>
              </w:rPr>
              <w:t>NELITA SILVA FARIAS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Pr="00B359BB" w:rsidRDefault="001C742B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IN-03847/2012</w:t>
            </w:r>
          </w:p>
        </w:tc>
      </w:tr>
      <w:tr w:rsidR="001C71FC" w:rsidTr="0094729C">
        <w:trPr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 w:rsidP="00305F47">
            <w:r w:rsidRPr="006E5826">
              <w:rPr>
                <w:rFonts w:ascii="Arial" w:hAnsi="Arial" w:cs="Arial"/>
              </w:rPr>
              <w:t>OLNA MARTA DA CRUZ BRITO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Pr="006E5826" w:rsidRDefault="00286E0B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AC-05619/2012</w:t>
            </w:r>
          </w:p>
        </w:tc>
      </w:tr>
      <w:tr w:rsidR="00112016" w:rsidTr="009C2D99">
        <w:trPr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16" w:rsidRDefault="00112016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PÂMELA GABRIELLE L. </w:t>
            </w:r>
            <w:proofErr w:type="gramStart"/>
            <w:r>
              <w:rPr>
                <w:rFonts w:ascii="Arial" w:hAnsi="Arial" w:cs="Arial"/>
              </w:rPr>
              <w:t>BARREIROS</w:t>
            </w:r>
            <w:proofErr w:type="gram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16" w:rsidRDefault="00112016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AC-06498/2012</w:t>
            </w:r>
          </w:p>
        </w:tc>
      </w:tr>
      <w:tr w:rsidR="00112016" w:rsidTr="009C2D99">
        <w:trPr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16" w:rsidRDefault="00112016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PERLLA DE ALMEIDA BARBOSA PEREIRA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16" w:rsidRDefault="00112016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AC-06823/2012</w:t>
            </w:r>
          </w:p>
        </w:tc>
      </w:tr>
      <w:tr w:rsidR="001C71FC" w:rsidTr="0094729C">
        <w:trPr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Pr="009213BE" w:rsidRDefault="001C71FC" w:rsidP="00305F4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9213BE">
              <w:rPr>
                <w:rFonts w:ascii="Arial" w:hAnsi="Arial" w:cs="Arial"/>
              </w:rPr>
              <w:t>RENATA ALVES DE OLIVEIRA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Pr="009213BE" w:rsidRDefault="00EE46E3" w:rsidP="00E1389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IN-03577/2012</w:t>
            </w:r>
          </w:p>
        </w:tc>
      </w:tr>
      <w:tr w:rsidR="001C71FC" w:rsidTr="0094729C">
        <w:trPr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>
            <w:r w:rsidRPr="004828B3">
              <w:rPr>
                <w:rFonts w:ascii="Arial" w:hAnsi="Arial" w:cs="Arial"/>
              </w:rPr>
              <w:t>ROSIANE DE CASSIA RISUENHO SILVA LIMA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Pr="004828B3" w:rsidRDefault="00286E0B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AC-05488/2012</w:t>
            </w:r>
          </w:p>
        </w:tc>
      </w:tr>
      <w:tr w:rsidR="001C71FC" w:rsidTr="0094729C">
        <w:trPr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>
            <w:r w:rsidRPr="004315B2">
              <w:rPr>
                <w:rFonts w:ascii="Arial" w:hAnsi="Arial" w:cs="Arial"/>
              </w:rPr>
              <w:t>SAULO LIMA SILVA MOTA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Pr="004315B2" w:rsidRDefault="001C742B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IN-03880/2012</w:t>
            </w:r>
          </w:p>
        </w:tc>
      </w:tr>
      <w:tr w:rsidR="001C71FC" w:rsidTr="0094729C">
        <w:trPr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 w:rsidP="00305F47">
            <w:pPr>
              <w:jc w:val="both"/>
              <w:rPr>
                <w:rFonts w:ascii="Arial" w:hAnsi="Arial" w:cs="Arial"/>
              </w:rPr>
            </w:pPr>
            <w:r w:rsidRPr="009213BE">
              <w:rPr>
                <w:rFonts w:ascii="Arial" w:hAnsi="Arial" w:cs="Arial"/>
              </w:rPr>
              <w:t>VAGNER FERREIRA DA SILVA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Pr="009213BE" w:rsidRDefault="00286E0B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JM-10275/2012</w:t>
            </w:r>
          </w:p>
        </w:tc>
      </w:tr>
      <w:tr w:rsidR="00112016" w:rsidTr="009C2D99">
        <w:trPr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16" w:rsidRDefault="00112016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VITOR ANDRADE DE MAGALHÃES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16" w:rsidRDefault="00112016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AC-06805/2012</w:t>
            </w:r>
          </w:p>
        </w:tc>
      </w:tr>
      <w:tr w:rsidR="001C71FC" w:rsidTr="0094729C">
        <w:trPr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>
            <w:r w:rsidRPr="00C005F0">
              <w:rPr>
                <w:rFonts w:ascii="Arial" w:hAnsi="Arial" w:cs="Arial"/>
              </w:rPr>
              <w:t>VERENA GAMA SOARES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Pr="00C005F0" w:rsidRDefault="00C278E0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AC-06158/2012</w:t>
            </w:r>
          </w:p>
        </w:tc>
      </w:tr>
      <w:tr w:rsidR="0075047E" w:rsidTr="0094729C">
        <w:trPr>
          <w:jc w:val="center"/>
        </w:trPr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7E" w:rsidRPr="00C005F0" w:rsidRDefault="00750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YAGO NOVELINO DE OLIVEIRA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7E" w:rsidRDefault="0075047E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AC-06684/2012</w:t>
            </w:r>
          </w:p>
        </w:tc>
      </w:tr>
    </w:tbl>
    <w:p w:rsidR="00B758A3" w:rsidRDefault="00B758A3" w:rsidP="00627279"/>
    <w:p w:rsidR="00B758A3" w:rsidRDefault="00B758A3" w:rsidP="00627279"/>
    <w:p w:rsidR="00B758A3" w:rsidRDefault="00B758A3" w:rsidP="00627279"/>
    <w:p w:rsidR="00AB5958" w:rsidRDefault="00AB5958" w:rsidP="00627279"/>
    <w:p w:rsidR="00AB5958" w:rsidRDefault="00AB5958" w:rsidP="00627279"/>
    <w:p w:rsidR="00AB5958" w:rsidRDefault="00AB5958" w:rsidP="00627279"/>
    <w:p w:rsidR="00AB5958" w:rsidRDefault="00AB5958" w:rsidP="00627279"/>
    <w:p w:rsidR="00AB5958" w:rsidRDefault="00123B2C" w:rsidP="00627279">
      <w:r w:rsidRPr="00123B2C">
        <w:rPr>
          <w:noProof/>
        </w:rPr>
        <w:lastRenderedPageBreak/>
        <w:drawing>
          <wp:inline distT="0" distB="0" distL="0" distR="0">
            <wp:extent cx="2185035" cy="700405"/>
            <wp:effectExtent l="19050" t="0" r="5715" b="0"/>
            <wp:docPr id="15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958" w:rsidRDefault="00AB5958" w:rsidP="00627279"/>
    <w:tbl>
      <w:tblPr>
        <w:tblW w:w="10245" w:type="dxa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245"/>
      </w:tblGrid>
      <w:tr w:rsidR="00627279" w:rsidTr="00513AC6">
        <w:trPr>
          <w:cantSplit/>
          <w:trHeight w:val="494"/>
          <w:jc w:val="center"/>
        </w:trPr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27279" w:rsidRPr="00763354" w:rsidRDefault="00627279" w:rsidP="00305F47">
            <w:pPr>
              <w:pStyle w:val="Ttulo1"/>
              <w:spacing w:before="80" w:after="80"/>
              <w:rPr>
                <w:rFonts w:eastAsiaTheme="minorEastAsia" w:cs="Arial"/>
                <w:b/>
                <w:sz w:val="22"/>
                <w:szCs w:val="22"/>
              </w:rPr>
            </w:pPr>
            <w:r w:rsidRPr="00763354">
              <w:rPr>
                <w:rFonts w:eastAsiaTheme="minorEastAsia" w:cs="Arial"/>
                <w:b/>
                <w:sz w:val="22"/>
                <w:szCs w:val="22"/>
              </w:rPr>
              <w:t>DIREITO</w:t>
            </w:r>
          </w:p>
        </w:tc>
      </w:tr>
    </w:tbl>
    <w:p w:rsidR="00627279" w:rsidRDefault="00627279" w:rsidP="00627279">
      <w:pPr>
        <w:ind w:left="142"/>
        <w:jc w:val="center"/>
        <w:rPr>
          <w:rFonts w:ascii="Arial" w:hAnsi="Arial" w:cs="Arial"/>
          <w:sz w:val="22"/>
          <w:szCs w:val="22"/>
        </w:rPr>
      </w:pPr>
    </w:p>
    <w:tbl>
      <w:tblPr>
        <w:tblW w:w="10384" w:type="dxa"/>
        <w:jc w:val="center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4"/>
        <w:gridCol w:w="2020"/>
      </w:tblGrid>
      <w:tr w:rsidR="001C71FC" w:rsidTr="00E1389A">
        <w:trPr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 w:rsidP="00305F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Candidatos aptos a participar da 2ª Etapa do Processo Seletivo para Matrículas Especiais para o </w:t>
            </w:r>
            <w:r w:rsidRPr="0058465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2º período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 curso, de acordo com os procedimentos definidos no presente Edital</w:t>
            </w:r>
            <w:r w:rsidR="00CA55B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1C71FC" w:rsidRDefault="001C71FC" w:rsidP="00305F47">
            <w:pPr>
              <w:pStyle w:val="Cabealho"/>
              <w:tabs>
                <w:tab w:val="left" w:pos="708"/>
              </w:tabs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Default="001C71FC" w:rsidP="00E138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REQUERIMENTO</w:t>
            </w:r>
          </w:p>
        </w:tc>
      </w:tr>
      <w:tr w:rsidR="00EA503A" w:rsidTr="009C2D99">
        <w:trPr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A" w:rsidRDefault="00EA503A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AMANDA DE ARAUJO BARROS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A" w:rsidRDefault="00EA503A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JM-12033/2012</w:t>
            </w:r>
          </w:p>
        </w:tc>
      </w:tr>
      <w:tr w:rsidR="008F2B13" w:rsidTr="009C2D99">
        <w:trPr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13" w:rsidRDefault="008F2B13" w:rsidP="00B5463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ALANA CLICIA PASTANA DE SOUSA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3" w:rsidRDefault="008F2B13" w:rsidP="00B5463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AC-06975/2012</w:t>
            </w:r>
          </w:p>
        </w:tc>
      </w:tr>
      <w:tr w:rsidR="001C71FC" w:rsidTr="00E1389A">
        <w:trPr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Default="001C71FC" w:rsidP="00305F4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9213BE">
              <w:rPr>
                <w:rFonts w:ascii="Arial" w:hAnsi="Arial" w:cs="Arial"/>
              </w:rPr>
              <w:t>CLAUDIO CAVALCANTE DA SILVA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Pr="009213BE" w:rsidRDefault="00286E0B" w:rsidP="00E1389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AC-05258/2012</w:t>
            </w:r>
          </w:p>
        </w:tc>
      </w:tr>
      <w:tr w:rsidR="001C71FC" w:rsidTr="00E1389A">
        <w:trPr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>
            <w:r w:rsidRPr="00BA439B">
              <w:rPr>
                <w:rFonts w:ascii="Arial" w:hAnsi="Arial" w:cs="Arial"/>
              </w:rPr>
              <w:t>DANIEL KALLEB MENDONÇA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Pr="00BA439B" w:rsidRDefault="00286E0B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NZ-03987/2012</w:t>
            </w:r>
          </w:p>
        </w:tc>
      </w:tr>
      <w:tr w:rsidR="00B356AC" w:rsidTr="00B5463B">
        <w:trPr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AC" w:rsidRDefault="00B356AC" w:rsidP="00B5463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DEBORA CRISTINA OLIVEIRA DAS NEVES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AC" w:rsidRDefault="00B356AC" w:rsidP="00B5463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AC-06878/2012</w:t>
            </w:r>
          </w:p>
        </w:tc>
      </w:tr>
      <w:tr w:rsidR="001C71FC" w:rsidTr="00E1389A">
        <w:trPr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>
            <w:r w:rsidRPr="00140103">
              <w:rPr>
                <w:rFonts w:ascii="Arial" w:hAnsi="Arial" w:cs="Arial"/>
              </w:rPr>
              <w:t>EDVANETE PINTO COUTEIRO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Pr="00140103" w:rsidRDefault="00C278E0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JM-11002/2012</w:t>
            </w:r>
          </w:p>
        </w:tc>
      </w:tr>
      <w:tr w:rsidR="001C71FC" w:rsidTr="00E1389A">
        <w:trPr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Pr="00140103" w:rsidRDefault="001C71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FERNANDO ANDRE DINIZ SANTANA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Default="00C278E0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JM-11287/2012</w:t>
            </w:r>
          </w:p>
        </w:tc>
      </w:tr>
      <w:tr w:rsidR="00EA503A" w:rsidTr="009C2D99">
        <w:trPr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A" w:rsidRDefault="00EA503A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GABRIELA DE SOUZA DAMASCENO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A" w:rsidRDefault="00EA503A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AC-06905/2012</w:t>
            </w:r>
          </w:p>
        </w:tc>
      </w:tr>
      <w:tr w:rsidR="001C71FC" w:rsidTr="00E1389A">
        <w:trPr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>
            <w:r w:rsidRPr="00A96F52">
              <w:rPr>
                <w:rFonts w:ascii="Arial" w:hAnsi="Arial" w:cs="Arial"/>
              </w:rPr>
              <w:t>GISLAYNE ALEIXO SOARES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Pr="00A96F52" w:rsidRDefault="00C278E0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JM-11082/2012</w:t>
            </w:r>
          </w:p>
        </w:tc>
      </w:tr>
      <w:tr w:rsidR="001C71FC" w:rsidTr="00E1389A">
        <w:trPr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>
            <w:r w:rsidRPr="00987ACB">
              <w:rPr>
                <w:rFonts w:ascii="Arial" w:hAnsi="Arial" w:cs="Arial"/>
              </w:rPr>
              <w:t>GLAUZIENNE MATOS MENDES SANTOS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Pr="00987ACB" w:rsidRDefault="00E61B0E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JM-11429/2012</w:t>
            </w:r>
          </w:p>
        </w:tc>
      </w:tr>
      <w:tr w:rsidR="00EA503A" w:rsidTr="009C2D99">
        <w:trPr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A" w:rsidRDefault="00EA503A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ISABELA CIARALLO FIGUEIREDO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A" w:rsidRDefault="00EA503A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AC-06951/2012</w:t>
            </w:r>
          </w:p>
        </w:tc>
      </w:tr>
      <w:tr w:rsidR="001C71FC" w:rsidTr="00E1389A">
        <w:trPr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Default="001C71FC" w:rsidP="00305F4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ISAURA RAFAELLA BEMERGUI DOS SANTOS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Default="00286E0B" w:rsidP="00E1389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AC-05463/2012</w:t>
            </w:r>
          </w:p>
        </w:tc>
      </w:tr>
      <w:tr w:rsidR="00112016" w:rsidTr="009C2D99">
        <w:trPr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16" w:rsidRDefault="00112016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IZABEL CRISTINA FREITAS FRAZÃO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16" w:rsidRDefault="00112016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AC-06736/2012</w:t>
            </w:r>
          </w:p>
        </w:tc>
      </w:tr>
      <w:tr w:rsidR="00112016" w:rsidTr="009C2D99">
        <w:trPr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16" w:rsidRDefault="00112016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ALVES ADDARIO NETO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16" w:rsidRDefault="00112016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AC-06808/2012</w:t>
            </w:r>
          </w:p>
        </w:tc>
      </w:tr>
      <w:tr w:rsidR="00112016" w:rsidTr="009C2D99">
        <w:trPr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16" w:rsidRDefault="00112016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CARLOS SOARES DE SOUSA JUNIOR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16" w:rsidRDefault="00112016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AC-06671/2012</w:t>
            </w:r>
          </w:p>
        </w:tc>
      </w:tr>
      <w:tr w:rsidR="00EA503A" w:rsidTr="009C2D99">
        <w:trPr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A" w:rsidRDefault="00EA503A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JULIANA XERFAN DE LIMA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A" w:rsidRDefault="00EA503A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AC-06508/2012</w:t>
            </w:r>
          </w:p>
        </w:tc>
      </w:tr>
      <w:tr w:rsidR="001C71FC" w:rsidTr="00E1389A">
        <w:trPr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>
            <w:r w:rsidRPr="00D02DE3">
              <w:rPr>
                <w:rFonts w:ascii="Arial" w:hAnsi="Arial" w:cs="Arial"/>
              </w:rPr>
              <w:t>KEILA SIMONE FERREIRA QUADROS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Pr="00D02DE3" w:rsidRDefault="00C278E0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AC-06337/2012</w:t>
            </w:r>
          </w:p>
        </w:tc>
      </w:tr>
      <w:tr w:rsidR="001C71FC" w:rsidTr="00E1389A">
        <w:trPr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Pr="009213BE" w:rsidRDefault="001C71FC" w:rsidP="00305F4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LÊ</w:t>
            </w:r>
            <w:r w:rsidRPr="009213BE">
              <w:rPr>
                <w:rFonts w:ascii="Arial" w:hAnsi="Arial" w:cs="Arial"/>
              </w:rPr>
              <w:t>DA MARIA CORR</w:t>
            </w:r>
            <w:r>
              <w:rPr>
                <w:rFonts w:ascii="Arial" w:hAnsi="Arial" w:cs="Arial"/>
              </w:rPr>
              <w:t>Ê</w:t>
            </w:r>
            <w:r w:rsidRPr="009213BE">
              <w:rPr>
                <w:rFonts w:ascii="Arial" w:hAnsi="Arial" w:cs="Arial"/>
              </w:rPr>
              <w:t>A BASTOS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Default="00286E0B" w:rsidP="00E1389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AC-05313/2012</w:t>
            </w:r>
          </w:p>
        </w:tc>
      </w:tr>
      <w:tr w:rsidR="00EA503A" w:rsidTr="009C2D99">
        <w:trPr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A" w:rsidRDefault="00EA503A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LORRANE CAROLINE DE SOUSA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>ALVES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A" w:rsidRDefault="00EA503A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JM-12026/2012</w:t>
            </w:r>
          </w:p>
        </w:tc>
      </w:tr>
      <w:tr w:rsidR="00EA503A" w:rsidTr="009C2D99">
        <w:trPr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A" w:rsidRDefault="00EA503A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MANOEL DE MATOS GARRIDO NETO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A" w:rsidRDefault="00EA503A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JM-11665/2012</w:t>
            </w:r>
          </w:p>
        </w:tc>
      </w:tr>
      <w:tr w:rsidR="001C71FC" w:rsidTr="00E1389A">
        <w:trPr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 w:rsidP="00305F47">
            <w:r w:rsidRPr="00A957DE">
              <w:rPr>
                <w:rFonts w:ascii="Arial" w:hAnsi="Arial" w:cs="Arial"/>
              </w:rPr>
              <w:t>STEPHANY SUELEN FREITAS FERREIRA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Pr="00A957DE" w:rsidRDefault="00C278E0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JM-10864/2012</w:t>
            </w:r>
          </w:p>
        </w:tc>
      </w:tr>
      <w:tr w:rsidR="00EA503A" w:rsidTr="009C2D99">
        <w:trPr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A" w:rsidRDefault="00EA503A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THAYANE SULEIMA AZEVEDO VIANA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A" w:rsidRDefault="00EA503A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AC-06699/2012</w:t>
            </w:r>
          </w:p>
        </w:tc>
      </w:tr>
      <w:tr w:rsidR="001C71FC" w:rsidTr="00E1389A">
        <w:trPr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Pr="009213BE" w:rsidRDefault="001C71FC" w:rsidP="00305F4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9213BE">
              <w:rPr>
                <w:rFonts w:ascii="Arial" w:hAnsi="Arial" w:cs="Arial"/>
              </w:rPr>
              <w:t>VERENA PINHEIRO HER</w:t>
            </w:r>
            <w:r>
              <w:rPr>
                <w:rFonts w:ascii="Arial" w:hAnsi="Arial" w:cs="Arial"/>
              </w:rPr>
              <w:t>É</w:t>
            </w:r>
            <w:r w:rsidRPr="009213BE">
              <w:rPr>
                <w:rFonts w:ascii="Arial" w:hAnsi="Arial" w:cs="Arial"/>
              </w:rPr>
              <w:t>DIA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Pr="009213BE" w:rsidRDefault="00286E0B" w:rsidP="00E1389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JM-10154/2012</w:t>
            </w:r>
          </w:p>
        </w:tc>
      </w:tr>
    </w:tbl>
    <w:p w:rsidR="00627279" w:rsidRDefault="00627279" w:rsidP="00627279"/>
    <w:p w:rsidR="002747E0" w:rsidRDefault="002747E0" w:rsidP="00627279"/>
    <w:tbl>
      <w:tblPr>
        <w:tblW w:w="10245" w:type="dxa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245"/>
      </w:tblGrid>
      <w:tr w:rsidR="00627279" w:rsidTr="00AB5958">
        <w:trPr>
          <w:cantSplit/>
          <w:trHeight w:val="494"/>
          <w:jc w:val="center"/>
        </w:trPr>
        <w:tc>
          <w:tcPr>
            <w:tcW w:w="10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27279" w:rsidRPr="00763354" w:rsidRDefault="00627279" w:rsidP="00305F47">
            <w:pPr>
              <w:pStyle w:val="Ttulo1"/>
              <w:spacing w:before="80" w:after="80"/>
              <w:rPr>
                <w:rFonts w:eastAsiaTheme="minorEastAsia" w:cs="Arial"/>
                <w:b/>
                <w:sz w:val="22"/>
                <w:szCs w:val="22"/>
              </w:rPr>
            </w:pPr>
            <w:r w:rsidRPr="00763354">
              <w:rPr>
                <w:rFonts w:eastAsiaTheme="minorEastAsia" w:cs="Arial"/>
                <w:b/>
                <w:sz w:val="22"/>
                <w:szCs w:val="22"/>
              </w:rPr>
              <w:t>DIREITO</w:t>
            </w:r>
          </w:p>
        </w:tc>
      </w:tr>
    </w:tbl>
    <w:p w:rsidR="00627279" w:rsidRDefault="00627279" w:rsidP="00627279">
      <w:pPr>
        <w:ind w:left="142"/>
        <w:jc w:val="center"/>
        <w:rPr>
          <w:rFonts w:ascii="Arial" w:hAnsi="Arial" w:cs="Arial"/>
          <w:sz w:val="22"/>
          <w:szCs w:val="22"/>
        </w:rPr>
      </w:pPr>
    </w:p>
    <w:tbl>
      <w:tblPr>
        <w:tblW w:w="10365" w:type="dxa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1"/>
        <w:gridCol w:w="2134"/>
      </w:tblGrid>
      <w:tr w:rsidR="001C71FC" w:rsidTr="00E1389A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 w:rsidP="00305F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Candidatos aptos a participar da 2ª Etapa do Processo Seletivo para Matrículas Especiais para o </w:t>
            </w:r>
            <w:r w:rsidRPr="0058465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3º período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 curso, de acordo com os procedimentos definidos no presente Edital</w:t>
            </w:r>
            <w:r w:rsidR="00CA55B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1C71FC" w:rsidRDefault="001C71FC" w:rsidP="00305F47">
            <w:pPr>
              <w:pStyle w:val="Cabealho"/>
              <w:tabs>
                <w:tab w:val="left" w:pos="708"/>
              </w:tabs>
              <w:rPr>
                <w:rFonts w:ascii="Arial" w:hAnsi="Arial" w:cs="Arial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Default="001C71FC" w:rsidP="00E138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REQUERIMENTO</w:t>
            </w:r>
          </w:p>
        </w:tc>
      </w:tr>
      <w:tr w:rsidR="001C71FC" w:rsidTr="00E1389A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 w:rsidP="00305F47">
            <w:r w:rsidRPr="00086A51">
              <w:rPr>
                <w:rFonts w:ascii="Arial" w:hAnsi="Arial" w:cs="Arial"/>
              </w:rPr>
              <w:t>AFONSO GOULDINGS SOUZA JUNIOR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Pr="00086A51" w:rsidRDefault="00286E0B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JM-10676/2012</w:t>
            </w:r>
          </w:p>
        </w:tc>
      </w:tr>
      <w:tr w:rsidR="001C71FC" w:rsidTr="00E1389A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 w:rsidP="00305F47">
            <w:r w:rsidRPr="004F6FB9">
              <w:rPr>
                <w:rFonts w:ascii="Arial" w:hAnsi="Arial" w:cs="Arial"/>
              </w:rPr>
              <w:t>AMANDA MOREIRA CARVALHO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Pr="004F6FB9" w:rsidRDefault="00C278E0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AC-05790/2012</w:t>
            </w:r>
          </w:p>
        </w:tc>
      </w:tr>
      <w:tr w:rsidR="001C71FC" w:rsidTr="00E1389A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 w:rsidP="00305F47">
            <w:r w:rsidRPr="009824C9">
              <w:rPr>
                <w:rFonts w:ascii="Arial" w:hAnsi="Arial" w:cs="Arial"/>
              </w:rPr>
              <w:t>ARTHUR DA SILVA XERFAN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Pr="009824C9" w:rsidRDefault="00286E0B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AC-05574/2012</w:t>
            </w:r>
          </w:p>
        </w:tc>
      </w:tr>
      <w:tr w:rsidR="00112016" w:rsidTr="009C2D99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16" w:rsidRDefault="00112016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CAROLINE CAVALCANTE DO NASCIMENTO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16" w:rsidRDefault="00112016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AC-06802/2012</w:t>
            </w:r>
          </w:p>
        </w:tc>
      </w:tr>
      <w:tr w:rsidR="00B356AC" w:rsidTr="009C2D99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AC" w:rsidRDefault="00B356AC" w:rsidP="00B5463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DEBORA DO NASCIMENTO PAIER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AC" w:rsidRDefault="00B356AC" w:rsidP="00B5463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AC-07007/2012</w:t>
            </w:r>
          </w:p>
        </w:tc>
      </w:tr>
      <w:tr w:rsidR="001C71FC" w:rsidTr="00E1389A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>
            <w:r w:rsidRPr="00182C9D">
              <w:rPr>
                <w:rFonts w:ascii="Arial" w:hAnsi="Arial" w:cs="Arial"/>
              </w:rPr>
              <w:t>EMANUEL DE ALMEIDA ANDRADE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Pr="00182C9D" w:rsidRDefault="00C278E0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AB-02510/2012</w:t>
            </w:r>
          </w:p>
        </w:tc>
      </w:tr>
      <w:tr w:rsidR="001C71FC" w:rsidTr="00E1389A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 w:rsidP="00305F47">
            <w:proofErr w:type="gramStart"/>
            <w:r w:rsidRPr="004C2E64">
              <w:rPr>
                <w:rFonts w:ascii="Arial" w:hAnsi="Arial" w:cs="Arial"/>
              </w:rPr>
              <w:t>MAGNÓLIA SANTOS DA ROCHA</w:t>
            </w:r>
            <w:proofErr w:type="gram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Pr="004C2E64" w:rsidRDefault="00286E0B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JM-10677/2012</w:t>
            </w:r>
          </w:p>
        </w:tc>
      </w:tr>
      <w:tr w:rsidR="001C71FC" w:rsidTr="00E1389A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Default="001C71FC" w:rsidP="00305F4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9213BE">
              <w:rPr>
                <w:rFonts w:ascii="Arial" w:hAnsi="Arial" w:cs="Arial"/>
              </w:rPr>
              <w:t xml:space="preserve">MATHEUS ADREWS MONTEIRO </w:t>
            </w:r>
            <w:proofErr w:type="spellStart"/>
            <w:r w:rsidRPr="009213BE">
              <w:rPr>
                <w:rFonts w:ascii="Arial" w:hAnsi="Arial" w:cs="Arial"/>
              </w:rPr>
              <w:t>MONTEIRO</w:t>
            </w:r>
            <w:proofErr w:type="spell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Pr="009213BE" w:rsidRDefault="00286E0B" w:rsidP="00E1389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JM-09901/2012</w:t>
            </w:r>
          </w:p>
        </w:tc>
      </w:tr>
      <w:tr w:rsidR="00112016" w:rsidTr="009C2D99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16" w:rsidRDefault="00112016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MAURÍCIO DE ALMEIDA GOMES OLIVEIRA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16" w:rsidRDefault="00112016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AC-06791/2012</w:t>
            </w:r>
          </w:p>
        </w:tc>
      </w:tr>
      <w:tr w:rsidR="001C71FC" w:rsidTr="00E1389A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>
            <w:r w:rsidRPr="00291E63">
              <w:rPr>
                <w:rFonts w:ascii="Arial" w:hAnsi="Arial" w:cs="Arial"/>
              </w:rPr>
              <w:t>MILENA PRISCILLA TEIXEIRA DE CARVALHO DIAS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Pr="00291E63" w:rsidRDefault="00C278E0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AC-05980/2012</w:t>
            </w:r>
          </w:p>
        </w:tc>
      </w:tr>
      <w:tr w:rsidR="008F2B13" w:rsidTr="00B5463B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13" w:rsidRDefault="008F2B13" w:rsidP="00B5463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MURILO DO NASCIMENTO PAIER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3" w:rsidRDefault="008F2B13" w:rsidP="00B5463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AC-07008/2012</w:t>
            </w:r>
          </w:p>
        </w:tc>
      </w:tr>
      <w:tr w:rsidR="00112016" w:rsidTr="009C2D99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16" w:rsidRDefault="00112016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SISSI LIMA POTIGUAR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16" w:rsidRDefault="00112016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AC-06769/2012</w:t>
            </w:r>
          </w:p>
        </w:tc>
      </w:tr>
      <w:tr w:rsidR="001C71FC" w:rsidTr="00E1389A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 w:rsidP="00305F47">
            <w:r w:rsidRPr="00584A26">
              <w:rPr>
                <w:rFonts w:ascii="Arial" w:hAnsi="Arial" w:cs="Arial"/>
              </w:rPr>
              <w:t>THAYNÁ DA COSTA NOVAIS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Pr="00584A26" w:rsidRDefault="00C278E0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AC-05813/2012</w:t>
            </w:r>
          </w:p>
        </w:tc>
      </w:tr>
      <w:tr w:rsidR="001C71FC" w:rsidTr="00E1389A">
        <w:trPr>
          <w:jc w:val="center"/>
        </w:trPr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Pr="00584A26" w:rsidRDefault="001C71FC" w:rsidP="00305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WANESSA CHECON DIAS KROMBAUER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Default="00E61B0E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AC-06454/2012</w:t>
            </w:r>
          </w:p>
        </w:tc>
      </w:tr>
    </w:tbl>
    <w:p w:rsidR="00AB5958" w:rsidRDefault="00AB5958" w:rsidP="00627279">
      <w:r w:rsidRPr="00AB5958">
        <w:rPr>
          <w:noProof/>
        </w:rPr>
        <w:lastRenderedPageBreak/>
        <w:drawing>
          <wp:inline distT="0" distB="0" distL="0" distR="0">
            <wp:extent cx="2185035" cy="700405"/>
            <wp:effectExtent l="19050" t="0" r="5715" b="0"/>
            <wp:docPr id="9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958" w:rsidRDefault="00AB5958" w:rsidP="00627279"/>
    <w:p w:rsidR="00AB5958" w:rsidRDefault="00AB5958" w:rsidP="00627279"/>
    <w:tbl>
      <w:tblPr>
        <w:tblW w:w="10245" w:type="dxa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245"/>
      </w:tblGrid>
      <w:tr w:rsidR="00627279" w:rsidTr="00305F47">
        <w:trPr>
          <w:cantSplit/>
          <w:trHeight w:val="494"/>
          <w:jc w:val="center"/>
        </w:trPr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27279" w:rsidRPr="00763354" w:rsidRDefault="00627279" w:rsidP="00305F47">
            <w:pPr>
              <w:pStyle w:val="Ttulo1"/>
              <w:spacing w:before="80" w:after="80"/>
              <w:rPr>
                <w:rFonts w:eastAsiaTheme="minorEastAsia" w:cs="Arial"/>
                <w:b/>
                <w:sz w:val="22"/>
                <w:szCs w:val="22"/>
              </w:rPr>
            </w:pPr>
            <w:r w:rsidRPr="00763354">
              <w:rPr>
                <w:rFonts w:eastAsiaTheme="minorEastAsia" w:cs="Arial"/>
                <w:b/>
                <w:sz w:val="22"/>
                <w:szCs w:val="22"/>
              </w:rPr>
              <w:t>DIREITO</w:t>
            </w:r>
          </w:p>
        </w:tc>
      </w:tr>
    </w:tbl>
    <w:p w:rsidR="00627279" w:rsidRDefault="00627279" w:rsidP="00627279">
      <w:pPr>
        <w:ind w:left="142"/>
        <w:jc w:val="center"/>
        <w:rPr>
          <w:rFonts w:ascii="Arial" w:hAnsi="Arial" w:cs="Arial"/>
          <w:sz w:val="22"/>
          <w:szCs w:val="22"/>
        </w:rPr>
      </w:pPr>
    </w:p>
    <w:tbl>
      <w:tblPr>
        <w:tblW w:w="10242" w:type="dxa"/>
        <w:jc w:val="center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9"/>
        <w:gridCol w:w="2073"/>
      </w:tblGrid>
      <w:tr w:rsidR="001C71FC" w:rsidTr="00E1389A">
        <w:trPr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 w:rsidP="00305F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Candidatos aptos a participar da 2ª Etapa do Processo Seletivo para Matrículas Especiais para o </w:t>
            </w:r>
            <w:r w:rsidRPr="0058465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4º período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 curso, de acordo com os procedimentos definidos no presente Edital</w:t>
            </w:r>
            <w:r w:rsidR="00CA55B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1C71FC" w:rsidRDefault="001C71FC" w:rsidP="00305F47">
            <w:pPr>
              <w:pStyle w:val="Cabealho"/>
              <w:tabs>
                <w:tab w:val="left" w:pos="708"/>
              </w:tabs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Default="001C71FC" w:rsidP="00E138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REQUERIMENTO</w:t>
            </w:r>
          </w:p>
        </w:tc>
      </w:tr>
      <w:tr w:rsidR="00112016" w:rsidTr="009C2D99">
        <w:trPr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16" w:rsidRDefault="00112016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CAROLINA DA ROCHA MOREIRA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16" w:rsidRDefault="00112016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JM-11850/2012</w:t>
            </w:r>
          </w:p>
        </w:tc>
      </w:tr>
      <w:tr w:rsidR="00B356AC" w:rsidTr="009C2D99">
        <w:trPr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AC" w:rsidRDefault="00B356AC" w:rsidP="00B5463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BIANCA ANDRÉA DA COSTA PEREIRA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AC" w:rsidRDefault="00B356AC" w:rsidP="00B5463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AC-06978/2012</w:t>
            </w:r>
          </w:p>
        </w:tc>
      </w:tr>
      <w:tr w:rsidR="00112016" w:rsidTr="009C2D99">
        <w:trPr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16" w:rsidRDefault="00112016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CAMYLLA SANCHES BRITO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16" w:rsidRDefault="00112016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AC-06756/2012</w:t>
            </w:r>
          </w:p>
        </w:tc>
      </w:tr>
      <w:tr w:rsidR="00B356AC" w:rsidTr="009C2D99">
        <w:trPr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AC" w:rsidRDefault="00B356AC" w:rsidP="00B5463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CARLOS EDUARDO ALVES C. RODRIGUES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AC" w:rsidRDefault="00B356AC" w:rsidP="00B5463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JM-12242/2012</w:t>
            </w:r>
          </w:p>
        </w:tc>
      </w:tr>
      <w:tr w:rsidR="00EA503A" w:rsidTr="009C2D99">
        <w:trPr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A" w:rsidRDefault="00EA503A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EVELYN THAYS SOUZA DA SILVA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A" w:rsidRDefault="00EA503A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JM-11901/2012</w:t>
            </w:r>
          </w:p>
        </w:tc>
      </w:tr>
      <w:tr w:rsidR="00EA503A" w:rsidTr="009C2D99">
        <w:trPr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A" w:rsidRDefault="00EA503A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HUGO DE ASSIS GONÇALVES VIEIRA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A" w:rsidRDefault="00EA503A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AC-06750/2012</w:t>
            </w:r>
          </w:p>
        </w:tc>
      </w:tr>
      <w:tr w:rsidR="001C71FC" w:rsidTr="00E1389A">
        <w:trPr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 w:rsidP="00305F47">
            <w:r w:rsidRPr="00FD0098">
              <w:rPr>
                <w:rFonts w:ascii="Arial" w:hAnsi="Arial" w:cs="Arial"/>
              </w:rPr>
              <w:t>JOSÉ DANILO DOS SANTOS FERREIRA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Pr="00FD0098" w:rsidRDefault="00286E0B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AC-05539/2012</w:t>
            </w:r>
          </w:p>
        </w:tc>
      </w:tr>
      <w:tr w:rsidR="001C71FC" w:rsidTr="00E1389A">
        <w:trPr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Default="001C71FC" w:rsidP="00305F4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KLEPER NAZARÉ DA SILVA GOMES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Default="00286E0B" w:rsidP="00E1389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JM-10644/2012</w:t>
            </w:r>
          </w:p>
        </w:tc>
      </w:tr>
      <w:tr w:rsidR="00EA503A" w:rsidTr="009C2D99">
        <w:trPr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A" w:rsidRDefault="00EA503A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LETICIA CUNHA DE SENNA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A" w:rsidRDefault="00EA503A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AC-06961/2012</w:t>
            </w:r>
          </w:p>
        </w:tc>
      </w:tr>
      <w:tr w:rsidR="00112016" w:rsidTr="009C2D99">
        <w:trPr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16" w:rsidRDefault="00112016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MANOELA ALVES BARBOSA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16" w:rsidRDefault="00112016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AC-06801/2012</w:t>
            </w:r>
          </w:p>
        </w:tc>
      </w:tr>
      <w:tr w:rsidR="00EA503A" w:rsidTr="009C2D99">
        <w:trPr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3A" w:rsidRDefault="00EA503A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MARCO PHELIPE BENTES MENDONÇA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A" w:rsidRDefault="00EA503A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JM-11811/2012</w:t>
            </w:r>
          </w:p>
        </w:tc>
      </w:tr>
      <w:tr w:rsidR="001C71FC" w:rsidTr="00E1389A">
        <w:trPr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>
            <w:r w:rsidRPr="0051114B">
              <w:rPr>
                <w:rFonts w:ascii="Arial" w:hAnsi="Arial" w:cs="Arial"/>
              </w:rPr>
              <w:t>MARCOS ANTONIO AMORIM DE SOUZA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Pr="0051114B" w:rsidRDefault="00C278E0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AC-06116/2012</w:t>
            </w:r>
          </w:p>
        </w:tc>
      </w:tr>
      <w:tr w:rsidR="001C71FC" w:rsidTr="00E1389A">
        <w:trPr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>
            <w:r w:rsidRPr="00C64B33">
              <w:rPr>
                <w:rFonts w:ascii="Arial" w:hAnsi="Arial" w:cs="Arial"/>
              </w:rPr>
              <w:t>MONI</w:t>
            </w:r>
            <w:r w:rsidR="00655026">
              <w:rPr>
                <w:rFonts w:ascii="Arial" w:hAnsi="Arial" w:cs="Arial"/>
              </w:rPr>
              <w:t>C</w:t>
            </w:r>
            <w:r w:rsidRPr="00C64B33">
              <w:rPr>
                <w:rFonts w:ascii="Arial" w:hAnsi="Arial" w:cs="Arial"/>
              </w:rPr>
              <w:t>A DE FATIMA MARTINS DE SOUSA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Pr="00C64B33" w:rsidRDefault="00286E0B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AB-02318/2012</w:t>
            </w:r>
          </w:p>
        </w:tc>
      </w:tr>
      <w:tr w:rsidR="001C71FC" w:rsidTr="00E1389A">
        <w:trPr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Default="001C71FC" w:rsidP="00305F4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ROSILDA DO SOCORRO CAVALCANTE AROUCK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Default="00286E0B" w:rsidP="00E1389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JM-10575/2012</w:t>
            </w:r>
          </w:p>
        </w:tc>
      </w:tr>
    </w:tbl>
    <w:p w:rsidR="00B758A3" w:rsidRDefault="00B758A3" w:rsidP="00627279"/>
    <w:p w:rsidR="00763354" w:rsidRDefault="00763354" w:rsidP="00627279"/>
    <w:p w:rsidR="00763354" w:rsidRDefault="00763354" w:rsidP="00627279"/>
    <w:tbl>
      <w:tblPr>
        <w:tblW w:w="10245" w:type="dxa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245"/>
      </w:tblGrid>
      <w:tr w:rsidR="00627279" w:rsidTr="00305F47">
        <w:trPr>
          <w:cantSplit/>
          <w:trHeight w:val="494"/>
          <w:jc w:val="center"/>
        </w:trPr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27279" w:rsidRPr="00763354" w:rsidRDefault="00627279" w:rsidP="00305F47">
            <w:pPr>
              <w:pStyle w:val="Ttulo1"/>
              <w:spacing w:before="80" w:after="80"/>
              <w:rPr>
                <w:rFonts w:eastAsiaTheme="minorEastAsia" w:cs="Arial"/>
                <w:b/>
                <w:sz w:val="22"/>
                <w:szCs w:val="22"/>
              </w:rPr>
            </w:pPr>
            <w:r w:rsidRPr="00763354">
              <w:rPr>
                <w:rFonts w:eastAsiaTheme="minorEastAsia" w:cs="Arial"/>
                <w:b/>
                <w:sz w:val="22"/>
                <w:szCs w:val="22"/>
              </w:rPr>
              <w:t>DIREITO</w:t>
            </w:r>
          </w:p>
        </w:tc>
      </w:tr>
    </w:tbl>
    <w:p w:rsidR="00627279" w:rsidRDefault="00627279" w:rsidP="00627279">
      <w:pPr>
        <w:ind w:left="142"/>
        <w:jc w:val="center"/>
        <w:rPr>
          <w:rFonts w:ascii="Arial" w:hAnsi="Arial" w:cs="Arial"/>
          <w:sz w:val="22"/>
          <w:szCs w:val="22"/>
        </w:rPr>
      </w:pPr>
    </w:p>
    <w:tbl>
      <w:tblPr>
        <w:tblW w:w="10207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2"/>
        <w:gridCol w:w="2055"/>
      </w:tblGrid>
      <w:tr w:rsidR="001C71FC" w:rsidTr="00E1389A">
        <w:trPr>
          <w:jc w:val="center"/>
        </w:trPr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 w:rsidP="00305F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Candidatos aptos a participar da 2ª Etapa do Processo Seletivo para Matrículas Especiais para o </w:t>
            </w:r>
            <w:r w:rsidRPr="0058465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5º período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 curso, de acordo com os procedimentos definidos no presente Edital</w:t>
            </w:r>
            <w:r w:rsidR="00CA55B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1C71FC" w:rsidRDefault="001C71FC" w:rsidP="00305F47">
            <w:pPr>
              <w:pStyle w:val="Cabealho"/>
              <w:tabs>
                <w:tab w:val="left" w:pos="708"/>
              </w:tabs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Default="001C71FC" w:rsidP="00E138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REQUERIMENTO</w:t>
            </w:r>
          </w:p>
        </w:tc>
      </w:tr>
      <w:tr w:rsidR="001C71FC" w:rsidTr="00E1389A">
        <w:trPr>
          <w:jc w:val="center"/>
        </w:trPr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Default="001C71FC" w:rsidP="00305F4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ALEXANDRINA CARMEM SOUZA ALVARENGA CORSO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Default="00C278E0" w:rsidP="00E1389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AC-05639/2012</w:t>
            </w:r>
          </w:p>
        </w:tc>
      </w:tr>
      <w:tr w:rsidR="001C71FC" w:rsidTr="00E1389A">
        <w:trPr>
          <w:jc w:val="center"/>
        </w:trPr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>
            <w:r w:rsidRPr="00374319">
              <w:rPr>
                <w:rFonts w:ascii="Arial" w:hAnsi="Arial" w:cs="Arial"/>
              </w:rPr>
              <w:t xml:space="preserve">NAYANA DINIZ TULIO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Pr="00374319" w:rsidRDefault="00286E0B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AC-05423/2012</w:t>
            </w:r>
          </w:p>
        </w:tc>
      </w:tr>
      <w:tr w:rsidR="001C71FC" w:rsidTr="00E1389A">
        <w:trPr>
          <w:jc w:val="center"/>
        </w:trPr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>
            <w:r w:rsidRPr="00A3007B">
              <w:rPr>
                <w:rFonts w:ascii="Arial" w:hAnsi="Arial" w:cs="Arial"/>
              </w:rPr>
              <w:t>RODRIGO PRESTES GOMES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Pr="00A3007B" w:rsidRDefault="00C278E0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AC-06294/2012</w:t>
            </w:r>
          </w:p>
        </w:tc>
      </w:tr>
    </w:tbl>
    <w:p w:rsidR="005F331E" w:rsidRDefault="005F331E" w:rsidP="00627279"/>
    <w:p w:rsidR="005F331E" w:rsidRDefault="005F331E" w:rsidP="00627279"/>
    <w:tbl>
      <w:tblPr>
        <w:tblW w:w="10245" w:type="dxa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245"/>
      </w:tblGrid>
      <w:tr w:rsidR="005F331E" w:rsidTr="00FF1C12">
        <w:trPr>
          <w:cantSplit/>
          <w:trHeight w:val="494"/>
          <w:jc w:val="center"/>
        </w:trPr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F331E" w:rsidRPr="00763354" w:rsidRDefault="005F331E" w:rsidP="00FF1C12">
            <w:pPr>
              <w:pStyle w:val="Ttulo1"/>
              <w:spacing w:before="80" w:after="80"/>
              <w:rPr>
                <w:rFonts w:eastAsiaTheme="minorEastAsia" w:cs="Arial"/>
                <w:b/>
                <w:sz w:val="22"/>
                <w:szCs w:val="22"/>
              </w:rPr>
            </w:pPr>
            <w:r w:rsidRPr="00763354">
              <w:rPr>
                <w:rFonts w:eastAsiaTheme="minorEastAsia" w:cs="Arial"/>
                <w:b/>
                <w:sz w:val="22"/>
                <w:szCs w:val="22"/>
              </w:rPr>
              <w:t>DIREITO</w:t>
            </w:r>
          </w:p>
        </w:tc>
      </w:tr>
    </w:tbl>
    <w:p w:rsidR="005F331E" w:rsidRDefault="005F331E" w:rsidP="005F331E">
      <w:pPr>
        <w:ind w:left="142"/>
        <w:jc w:val="center"/>
        <w:rPr>
          <w:rFonts w:ascii="Arial" w:hAnsi="Arial" w:cs="Arial"/>
          <w:sz w:val="22"/>
          <w:szCs w:val="22"/>
        </w:rPr>
      </w:pPr>
    </w:p>
    <w:tbl>
      <w:tblPr>
        <w:tblW w:w="1027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7"/>
        <w:gridCol w:w="2091"/>
      </w:tblGrid>
      <w:tr w:rsidR="001C71FC" w:rsidTr="00E1389A">
        <w:trPr>
          <w:jc w:val="center"/>
        </w:trPr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 w:rsidP="00FF1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Candidatos aptos a participar da 2ª Etapa do Processo Seletivo para Matrículas Especiais para o </w:t>
            </w:r>
            <w:r w:rsidRPr="0058465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6º período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 curso, de acordo com os procedimentos definidos no presente Edital</w:t>
            </w:r>
            <w:r w:rsidR="00CA55B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1C71FC" w:rsidRDefault="001C71FC" w:rsidP="00FF1C12">
            <w:pPr>
              <w:pStyle w:val="Cabealho"/>
              <w:tabs>
                <w:tab w:val="left" w:pos="708"/>
              </w:tabs>
              <w:rPr>
                <w:rFonts w:ascii="Arial" w:hAnsi="Arial" w:cs="Arial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Default="001C71FC" w:rsidP="00E138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REQUERIMENTO</w:t>
            </w:r>
          </w:p>
        </w:tc>
      </w:tr>
      <w:tr w:rsidR="00112016" w:rsidTr="009C2D99">
        <w:trPr>
          <w:jc w:val="center"/>
        </w:trPr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16" w:rsidRDefault="00112016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DEBORA SILVEIRA GOMES PETTERSEN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16" w:rsidRDefault="00112016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AC-06741/2012</w:t>
            </w:r>
          </w:p>
        </w:tc>
      </w:tr>
      <w:tr w:rsidR="001C71FC" w:rsidTr="00E1389A">
        <w:trPr>
          <w:jc w:val="center"/>
        </w:trPr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Default="001C71FC" w:rsidP="00FF1C1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VALTER FERNANDO SILVA DE ALMEIDA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Default="00C278E0" w:rsidP="00E1389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AC-05955/2012</w:t>
            </w:r>
          </w:p>
        </w:tc>
      </w:tr>
    </w:tbl>
    <w:p w:rsidR="005F331E" w:rsidRDefault="005F331E" w:rsidP="00627279"/>
    <w:p w:rsidR="00627279" w:rsidRDefault="00627279" w:rsidP="00627279"/>
    <w:p w:rsidR="00AB5958" w:rsidRDefault="00AB5958" w:rsidP="00627279"/>
    <w:p w:rsidR="00AB5958" w:rsidRDefault="00AB5958" w:rsidP="00627279"/>
    <w:p w:rsidR="00AB5958" w:rsidRDefault="00AB5958" w:rsidP="00627279"/>
    <w:p w:rsidR="00AB5958" w:rsidRDefault="00AB5958" w:rsidP="00627279"/>
    <w:p w:rsidR="00AB5958" w:rsidRDefault="00AB5958" w:rsidP="00627279"/>
    <w:p w:rsidR="00763354" w:rsidRDefault="00763354" w:rsidP="00627279">
      <w:r w:rsidRPr="00763354">
        <w:rPr>
          <w:noProof/>
        </w:rPr>
        <w:lastRenderedPageBreak/>
        <w:drawing>
          <wp:inline distT="0" distB="0" distL="0" distR="0">
            <wp:extent cx="2185035" cy="700405"/>
            <wp:effectExtent l="19050" t="0" r="5715" b="0"/>
            <wp:docPr id="4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958" w:rsidRDefault="00AB5958" w:rsidP="00627279"/>
    <w:p w:rsidR="00AB5958" w:rsidRPr="00763354" w:rsidRDefault="00763354" w:rsidP="007633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3354">
        <w:rPr>
          <w:rFonts w:ascii="Arial" w:hAnsi="Arial" w:cs="Arial"/>
          <w:b/>
          <w:sz w:val="24"/>
          <w:szCs w:val="24"/>
          <w:u w:val="single"/>
        </w:rPr>
        <w:t>CURSO DE MEDICINA</w:t>
      </w:r>
    </w:p>
    <w:p w:rsidR="00627279" w:rsidRDefault="00627279" w:rsidP="00627279"/>
    <w:p w:rsidR="0003209A" w:rsidRDefault="0003209A" w:rsidP="00627279"/>
    <w:tbl>
      <w:tblPr>
        <w:tblW w:w="10245" w:type="dxa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245"/>
      </w:tblGrid>
      <w:tr w:rsidR="009C2D99" w:rsidRPr="00D27898" w:rsidTr="009C2D99">
        <w:trPr>
          <w:cantSplit/>
          <w:trHeight w:val="494"/>
          <w:jc w:val="center"/>
        </w:trPr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C2D99" w:rsidRPr="00D27898" w:rsidRDefault="009C2D99" w:rsidP="009C2D99">
            <w:pPr>
              <w:pStyle w:val="Ttulo1"/>
              <w:spacing w:before="80" w:after="80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MEDICINA</w:t>
            </w:r>
          </w:p>
        </w:tc>
      </w:tr>
    </w:tbl>
    <w:p w:rsidR="009C2D99" w:rsidRDefault="009C2D99" w:rsidP="009C2D99">
      <w:pPr>
        <w:ind w:left="142"/>
        <w:jc w:val="center"/>
        <w:rPr>
          <w:rFonts w:ascii="Arial" w:hAnsi="Arial" w:cs="Arial"/>
          <w:sz w:val="22"/>
          <w:szCs w:val="22"/>
        </w:rPr>
      </w:pPr>
    </w:p>
    <w:tbl>
      <w:tblPr>
        <w:tblW w:w="1020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1"/>
        <w:gridCol w:w="2055"/>
      </w:tblGrid>
      <w:tr w:rsidR="009C2D99" w:rsidTr="009C2D99">
        <w:trPr>
          <w:jc w:val="center"/>
        </w:trPr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9" w:rsidRDefault="009C2D99" w:rsidP="009C2D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Candidatos aptos a participar da 2ª Etapa do Processo Seletivo para Matrículas Especiais para o 5</w:t>
            </w:r>
            <w:r w:rsidRPr="0058465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º período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 curso, de acordo com os procedimentos definidos no presente Edital.</w:t>
            </w:r>
          </w:p>
          <w:p w:rsidR="009C2D99" w:rsidRDefault="009C2D99" w:rsidP="009C2D99">
            <w:pPr>
              <w:pStyle w:val="Cabealho"/>
              <w:tabs>
                <w:tab w:val="left" w:pos="708"/>
              </w:tabs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99" w:rsidRDefault="009C2D99" w:rsidP="009C2D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REQUERIMENTO</w:t>
            </w:r>
          </w:p>
        </w:tc>
      </w:tr>
      <w:tr w:rsidR="009C2D99" w:rsidTr="009C2D99">
        <w:trPr>
          <w:jc w:val="center"/>
        </w:trPr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99" w:rsidRPr="00E57586" w:rsidRDefault="009C2D99" w:rsidP="009C2D99">
            <w:pPr>
              <w:rPr>
                <w:rFonts w:ascii="Arial" w:hAnsi="Arial" w:cs="Arial"/>
              </w:rPr>
            </w:pPr>
            <w:r w:rsidRPr="00E57586">
              <w:rPr>
                <w:rFonts w:ascii="Arial" w:hAnsi="Arial" w:cs="Arial"/>
              </w:rPr>
              <w:t>ANA CAROLINY CARVALHO GOMES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99" w:rsidRPr="00E57586" w:rsidRDefault="009C2D99" w:rsidP="009C2D99">
            <w:pPr>
              <w:jc w:val="center"/>
              <w:rPr>
                <w:rFonts w:ascii="Arial" w:hAnsi="Arial" w:cs="Arial"/>
              </w:rPr>
            </w:pPr>
            <w:r w:rsidRPr="00E57586">
              <w:rPr>
                <w:rFonts w:ascii="Arial" w:hAnsi="Arial" w:cs="Arial"/>
              </w:rPr>
              <w:t>JM-11306/2012</w:t>
            </w:r>
          </w:p>
        </w:tc>
      </w:tr>
    </w:tbl>
    <w:p w:rsidR="0003209A" w:rsidRDefault="0003209A" w:rsidP="00627279"/>
    <w:p w:rsidR="00123B2C" w:rsidRDefault="00123B2C" w:rsidP="00627279"/>
    <w:p w:rsidR="0003209A" w:rsidRDefault="0003209A" w:rsidP="00627279"/>
    <w:p w:rsidR="00763354" w:rsidRDefault="00763354" w:rsidP="00763354"/>
    <w:p w:rsidR="00763354" w:rsidRPr="00763354" w:rsidRDefault="00763354" w:rsidP="007633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3354">
        <w:rPr>
          <w:rFonts w:ascii="Arial" w:hAnsi="Arial" w:cs="Arial"/>
          <w:b/>
          <w:sz w:val="24"/>
          <w:szCs w:val="24"/>
          <w:u w:val="single"/>
        </w:rPr>
        <w:t xml:space="preserve">CURSO DE </w:t>
      </w:r>
      <w:r>
        <w:rPr>
          <w:rFonts w:ascii="Arial" w:hAnsi="Arial" w:cs="Arial"/>
          <w:b/>
          <w:sz w:val="24"/>
          <w:szCs w:val="24"/>
          <w:u w:val="single"/>
        </w:rPr>
        <w:t>ODONTOLOGIA</w:t>
      </w:r>
    </w:p>
    <w:p w:rsidR="0094729C" w:rsidRDefault="0094729C" w:rsidP="0094729C">
      <w:pPr>
        <w:ind w:left="142"/>
        <w:rPr>
          <w:rFonts w:ascii="Arial" w:hAnsi="Arial" w:cs="Arial"/>
          <w:b/>
          <w:sz w:val="22"/>
          <w:szCs w:val="22"/>
        </w:rPr>
      </w:pPr>
    </w:p>
    <w:p w:rsidR="0094729C" w:rsidRDefault="0094729C" w:rsidP="00627279">
      <w:pPr>
        <w:ind w:left="142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245" w:type="dxa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245"/>
      </w:tblGrid>
      <w:tr w:rsidR="00547EE6" w:rsidRPr="00D27898" w:rsidTr="0054081A">
        <w:trPr>
          <w:cantSplit/>
          <w:trHeight w:val="494"/>
          <w:jc w:val="center"/>
        </w:trPr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47EE6" w:rsidRPr="00D27898" w:rsidRDefault="00547EE6" w:rsidP="0054081A">
            <w:pPr>
              <w:pStyle w:val="Ttulo1"/>
              <w:spacing w:before="80" w:after="80"/>
              <w:rPr>
                <w:rFonts w:eastAsiaTheme="minorEastAsia" w:cs="Arial"/>
                <w:b/>
                <w:sz w:val="22"/>
                <w:szCs w:val="22"/>
              </w:rPr>
            </w:pPr>
            <w:r w:rsidRPr="00D27898">
              <w:rPr>
                <w:rFonts w:eastAsiaTheme="minorEastAsia" w:cs="Arial"/>
                <w:b/>
                <w:sz w:val="22"/>
                <w:szCs w:val="22"/>
              </w:rPr>
              <w:t>ODONTOLOGIA</w:t>
            </w:r>
          </w:p>
        </w:tc>
      </w:tr>
    </w:tbl>
    <w:p w:rsidR="00547EE6" w:rsidRDefault="00547EE6" w:rsidP="00547EE6">
      <w:pPr>
        <w:ind w:left="142"/>
        <w:jc w:val="center"/>
        <w:rPr>
          <w:rFonts w:ascii="Arial" w:hAnsi="Arial" w:cs="Arial"/>
          <w:sz w:val="22"/>
          <w:szCs w:val="22"/>
        </w:rPr>
      </w:pPr>
    </w:p>
    <w:tbl>
      <w:tblPr>
        <w:tblW w:w="1020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1"/>
        <w:gridCol w:w="2055"/>
      </w:tblGrid>
      <w:tr w:rsidR="001C71FC" w:rsidTr="00E1389A">
        <w:trPr>
          <w:jc w:val="center"/>
        </w:trPr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 w:rsidP="005408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Candidatos aptos a participar da 2ª Etapa do Processo Seletivo para Matrículas Especiais para o </w:t>
            </w:r>
            <w:r w:rsidRPr="0058465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1º período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 curso, de acordo com os procedimentos definidos no presente Edital</w:t>
            </w:r>
            <w:r w:rsidR="00CA55B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1C71FC" w:rsidRDefault="001C71FC" w:rsidP="0054081A">
            <w:pPr>
              <w:pStyle w:val="Cabealho"/>
              <w:tabs>
                <w:tab w:val="left" w:pos="708"/>
              </w:tabs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Default="001C71FC" w:rsidP="00E138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REQUERIMENTO</w:t>
            </w:r>
          </w:p>
        </w:tc>
      </w:tr>
      <w:tr w:rsidR="001F4539" w:rsidTr="00E1389A">
        <w:trPr>
          <w:jc w:val="center"/>
        </w:trPr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39" w:rsidRPr="009213BE" w:rsidRDefault="001F4539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ELOYANNA BYA VIANA DE OLIVEIRA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39" w:rsidRDefault="001F4539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IN-03745/2012</w:t>
            </w:r>
          </w:p>
        </w:tc>
      </w:tr>
      <w:tr w:rsidR="001F4539" w:rsidTr="00E1389A">
        <w:trPr>
          <w:jc w:val="center"/>
        </w:trPr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39" w:rsidRDefault="001F4539" w:rsidP="0054081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GLENDA LUCIA FORO ANDRADE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39" w:rsidRDefault="001F4539" w:rsidP="00E1389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JM-10750/2012</w:t>
            </w:r>
          </w:p>
        </w:tc>
      </w:tr>
      <w:tr w:rsidR="001F4539" w:rsidTr="00E1389A">
        <w:trPr>
          <w:jc w:val="center"/>
        </w:trPr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39" w:rsidRDefault="001F4539" w:rsidP="0054081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JÉ</w:t>
            </w:r>
            <w:r w:rsidRPr="009213BE">
              <w:rPr>
                <w:rFonts w:ascii="Arial" w:hAnsi="Arial" w:cs="Arial"/>
              </w:rPr>
              <w:t>SSICA ARCOVERDE LARA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39" w:rsidRDefault="001F4539" w:rsidP="00E1389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JM-10183/2012</w:t>
            </w:r>
          </w:p>
        </w:tc>
      </w:tr>
      <w:tr w:rsidR="001F4539" w:rsidTr="00E1389A">
        <w:trPr>
          <w:jc w:val="center"/>
        </w:trPr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39" w:rsidRDefault="001F4539" w:rsidP="0054081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9213BE">
              <w:rPr>
                <w:rFonts w:ascii="Arial" w:hAnsi="Arial" w:cs="Arial"/>
              </w:rPr>
              <w:t>SERGIO FERREIRA NUNES JUNIOR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39" w:rsidRDefault="001F4539" w:rsidP="00E1389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IN-03660/2012</w:t>
            </w:r>
          </w:p>
          <w:p w:rsidR="001F4539" w:rsidRPr="009213BE" w:rsidRDefault="001F4539" w:rsidP="00E1389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IN-03635/2012</w:t>
            </w:r>
          </w:p>
        </w:tc>
      </w:tr>
      <w:tr w:rsidR="001F4539" w:rsidTr="00E1389A">
        <w:trPr>
          <w:jc w:val="center"/>
        </w:trPr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39" w:rsidRDefault="001F4539" w:rsidP="0054081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VITORIA MONIQUE PASTANA LEMOS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539" w:rsidRDefault="001F4539" w:rsidP="0047248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IN-03938/2012</w:t>
            </w:r>
          </w:p>
        </w:tc>
      </w:tr>
    </w:tbl>
    <w:p w:rsidR="00547EE6" w:rsidRDefault="00547EE6" w:rsidP="00627279">
      <w:pPr>
        <w:ind w:left="142"/>
        <w:jc w:val="center"/>
        <w:rPr>
          <w:rFonts w:ascii="Arial" w:hAnsi="Arial" w:cs="Arial"/>
          <w:b/>
          <w:sz w:val="22"/>
          <w:szCs w:val="22"/>
        </w:rPr>
      </w:pPr>
    </w:p>
    <w:p w:rsidR="00547EE6" w:rsidRDefault="00547EE6" w:rsidP="00627279">
      <w:pPr>
        <w:ind w:left="142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245" w:type="dxa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245"/>
      </w:tblGrid>
      <w:tr w:rsidR="00547EE6" w:rsidRPr="00D27898" w:rsidTr="0054081A">
        <w:trPr>
          <w:cantSplit/>
          <w:trHeight w:val="494"/>
          <w:jc w:val="center"/>
        </w:trPr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47EE6" w:rsidRPr="00D27898" w:rsidRDefault="00547EE6" w:rsidP="0054081A">
            <w:pPr>
              <w:pStyle w:val="Ttulo1"/>
              <w:spacing w:before="80" w:after="80"/>
              <w:rPr>
                <w:rFonts w:eastAsiaTheme="minorEastAsia" w:cs="Arial"/>
                <w:b/>
                <w:sz w:val="22"/>
                <w:szCs w:val="22"/>
              </w:rPr>
            </w:pPr>
            <w:r w:rsidRPr="00D27898">
              <w:rPr>
                <w:rFonts w:eastAsiaTheme="minorEastAsia" w:cs="Arial"/>
                <w:b/>
                <w:sz w:val="22"/>
                <w:szCs w:val="22"/>
              </w:rPr>
              <w:t>ODONTOLOGIA</w:t>
            </w:r>
          </w:p>
        </w:tc>
      </w:tr>
    </w:tbl>
    <w:p w:rsidR="00547EE6" w:rsidRDefault="00547EE6" w:rsidP="00547EE6">
      <w:pPr>
        <w:ind w:left="142"/>
        <w:jc w:val="center"/>
        <w:rPr>
          <w:rFonts w:ascii="Arial" w:hAnsi="Arial" w:cs="Arial"/>
          <w:sz w:val="22"/>
          <w:szCs w:val="22"/>
        </w:rPr>
      </w:pPr>
    </w:p>
    <w:tbl>
      <w:tblPr>
        <w:tblW w:w="1020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1"/>
        <w:gridCol w:w="2055"/>
      </w:tblGrid>
      <w:tr w:rsidR="001C71FC" w:rsidTr="00E1389A">
        <w:trPr>
          <w:jc w:val="center"/>
        </w:trPr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 w:rsidP="005408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Candidatos aptos a participar da 2ª Etapa do Processo Seletivo para Matrículas Especiais para o </w:t>
            </w:r>
            <w:r w:rsidRPr="0058465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2º período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 curso, de acordo com os procedimentos definidos no presente Edital</w:t>
            </w:r>
            <w:r w:rsidR="00CA55B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1C71FC" w:rsidRDefault="001C71FC" w:rsidP="0054081A">
            <w:pPr>
              <w:pStyle w:val="Cabealho"/>
              <w:tabs>
                <w:tab w:val="left" w:pos="708"/>
              </w:tabs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Default="001C71FC" w:rsidP="00E138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REQUERIMENTO</w:t>
            </w:r>
          </w:p>
        </w:tc>
      </w:tr>
      <w:tr w:rsidR="001C71FC" w:rsidTr="00E1389A">
        <w:trPr>
          <w:jc w:val="center"/>
        </w:trPr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Default="001C71FC" w:rsidP="0054081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CARLOS AUGUSTO DE CARVALHO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Default="00386EF1" w:rsidP="00E1389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NZ-04453/2012</w:t>
            </w:r>
          </w:p>
        </w:tc>
      </w:tr>
      <w:tr w:rsidR="00CF0649" w:rsidTr="00E1389A">
        <w:trPr>
          <w:jc w:val="center"/>
        </w:trPr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49" w:rsidRPr="009213BE" w:rsidRDefault="00CF0649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IGOR RAMOS RODRIGUES BRASILEIRO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49" w:rsidRDefault="00CF0649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JM-12095/2012</w:t>
            </w:r>
          </w:p>
        </w:tc>
      </w:tr>
      <w:tr w:rsidR="001C71FC" w:rsidTr="00E1389A">
        <w:trPr>
          <w:jc w:val="center"/>
        </w:trPr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>
            <w:r w:rsidRPr="00315C26">
              <w:rPr>
                <w:rFonts w:ascii="Arial" w:hAnsi="Arial" w:cs="Arial"/>
              </w:rPr>
              <w:t>ROSIVAN LIMA NOGUEIRA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Pr="00315C26" w:rsidRDefault="00EE46E3" w:rsidP="00E138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JM-11843/2012</w:t>
            </w:r>
          </w:p>
        </w:tc>
      </w:tr>
    </w:tbl>
    <w:p w:rsidR="00547EE6" w:rsidRDefault="00547EE6" w:rsidP="00627279">
      <w:pPr>
        <w:ind w:left="142"/>
        <w:jc w:val="center"/>
        <w:rPr>
          <w:rFonts w:ascii="Arial" w:hAnsi="Arial" w:cs="Arial"/>
          <w:b/>
          <w:sz w:val="22"/>
          <w:szCs w:val="22"/>
        </w:rPr>
      </w:pPr>
    </w:p>
    <w:p w:rsidR="00B758A3" w:rsidRDefault="00B758A3" w:rsidP="00627279">
      <w:pPr>
        <w:ind w:left="142"/>
        <w:jc w:val="center"/>
        <w:rPr>
          <w:rFonts w:ascii="Arial" w:hAnsi="Arial" w:cs="Arial"/>
          <w:b/>
          <w:sz w:val="22"/>
          <w:szCs w:val="22"/>
        </w:rPr>
      </w:pPr>
    </w:p>
    <w:p w:rsidR="00763354" w:rsidRDefault="00763354" w:rsidP="00627279">
      <w:pPr>
        <w:ind w:left="142"/>
        <w:jc w:val="center"/>
        <w:rPr>
          <w:rFonts w:ascii="Arial" w:hAnsi="Arial" w:cs="Arial"/>
          <w:b/>
          <w:sz w:val="22"/>
          <w:szCs w:val="22"/>
        </w:rPr>
      </w:pPr>
    </w:p>
    <w:p w:rsidR="00763354" w:rsidRDefault="00763354" w:rsidP="00627279">
      <w:pPr>
        <w:ind w:left="142"/>
        <w:jc w:val="center"/>
        <w:rPr>
          <w:rFonts w:ascii="Arial" w:hAnsi="Arial" w:cs="Arial"/>
          <w:b/>
          <w:sz w:val="22"/>
          <w:szCs w:val="22"/>
        </w:rPr>
      </w:pPr>
    </w:p>
    <w:p w:rsidR="00763354" w:rsidRDefault="00763354" w:rsidP="00627279">
      <w:pPr>
        <w:ind w:left="142"/>
        <w:jc w:val="center"/>
        <w:rPr>
          <w:rFonts w:ascii="Arial" w:hAnsi="Arial" w:cs="Arial"/>
          <w:b/>
          <w:sz w:val="22"/>
          <w:szCs w:val="22"/>
        </w:rPr>
      </w:pPr>
    </w:p>
    <w:p w:rsidR="00763354" w:rsidRDefault="00763354" w:rsidP="00627279">
      <w:pPr>
        <w:ind w:left="142"/>
        <w:jc w:val="center"/>
        <w:rPr>
          <w:rFonts w:ascii="Arial" w:hAnsi="Arial" w:cs="Arial"/>
          <w:b/>
          <w:sz w:val="22"/>
          <w:szCs w:val="22"/>
        </w:rPr>
      </w:pPr>
    </w:p>
    <w:p w:rsidR="00763354" w:rsidRDefault="00763354" w:rsidP="00627279">
      <w:pPr>
        <w:ind w:left="142"/>
        <w:jc w:val="center"/>
        <w:rPr>
          <w:rFonts w:ascii="Arial" w:hAnsi="Arial" w:cs="Arial"/>
          <w:b/>
          <w:sz w:val="22"/>
          <w:szCs w:val="22"/>
        </w:rPr>
      </w:pPr>
    </w:p>
    <w:p w:rsidR="00763354" w:rsidRDefault="00763354" w:rsidP="00627279">
      <w:pPr>
        <w:ind w:left="142"/>
        <w:jc w:val="center"/>
        <w:rPr>
          <w:rFonts w:ascii="Arial" w:hAnsi="Arial" w:cs="Arial"/>
          <w:b/>
          <w:sz w:val="22"/>
          <w:szCs w:val="22"/>
        </w:rPr>
      </w:pPr>
    </w:p>
    <w:p w:rsidR="00763354" w:rsidRDefault="00763354" w:rsidP="00627279">
      <w:pPr>
        <w:ind w:left="142"/>
        <w:jc w:val="center"/>
        <w:rPr>
          <w:rFonts w:ascii="Arial" w:hAnsi="Arial" w:cs="Arial"/>
          <w:b/>
          <w:sz w:val="22"/>
          <w:szCs w:val="22"/>
        </w:rPr>
      </w:pPr>
    </w:p>
    <w:p w:rsidR="00763354" w:rsidRDefault="00763354" w:rsidP="00763354">
      <w:pPr>
        <w:ind w:left="142"/>
        <w:rPr>
          <w:rFonts w:ascii="Arial" w:hAnsi="Arial" w:cs="Arial"/>
          <w:b/>
          <w:sz w:val="22"/>
          <w:szCs w:val="22"/>
        </w:rPr>
      </w:pPr>
      <w:r w:rsidRPr="00763354"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>
            <wp:extent cx="2185035" cy="700405"/>
            <wp:effectExtent l="19050" t="0" r="5715" b="0"/>
            <wp:docPr id="10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354" w:rsidRDefault="00763354" w:rsidP="00627279">
      <w:pPr>
        <w:ind w:left="142"/>
        <w:jc w:val="center"/>
        <w:rPr>
          <w:rFonts w:ascii="Arial" w:hAnsi="Arial" w:cs="Arial"/>
          <w:b/>
          <w:sz w:val="22"/>
          <w:szCs w:val="22"/>
        </w:rPr>
      </w:pPr>
    </w:p>
    <w:p w:rsidR="00123B2C" w:rsidRDefault="00123B2C" w:rsidP="00627279">
      <w:pPr>
        <w:ind w:left="142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245" w:type="dxa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245"/>
      </w:tblGrid>
      <w:tr w:rsidR="00547EE6" w:rsidRPr="00D27898" w:rsidTr="0054081A">
        <w:trPr>
          <w:cantSplit/>
          <w:trHeight w:val="494"/>
          <w:jc w:val="center"/>
        </w:trPr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47EE6" w:rsidRPr="00D27898" w:rsidRDefault="00547EE6" w:rsidP="0054081A">
            <w:pPr>
              <w:pStyle w:val="Ttulo1"/>
              <w:spacing w:before="80" w:after="80"/>
              <w:rPr>
                <w:rFonts w:eastAsiaTheme="minorEastAsia" w:cs="Arial"/>
                <w:b/>
                <w:sz w:val="22"/>
                <w:szCs w:val="22"/>
              </w:rPr>
            </w:pPr>
            <w:r w:rsidRPr="00D27898">
              <w:rPr>
                <w:rFonts w:eastAsiaTheme="minorEastAsia" w:cs="Arial"/>
                <w:b/>
                <w:sz w:val="22"/>
                <w:szCs w:val="22"/>
              </w:rPr>
              <w:t>ODONTOLOGIA</w:t>
            </w:r>
          </w:p>
        </w:tc>
      </w:tr>
    </w:tbl>
    <w:p w:rsidR="00547EE6" w:rsidRDefault="00547EE6" w:rsidP="00547EE6">
      <w:pPr>
        <w:ind w:left="142"/>
        <w:jc w:val="center"/>
        <w:rPr>
          <w:rFonts w:ascii="Arial" w:hAnsi="Arial" w:cs="Arial"/>
          <w:sz w:val="22"/>
          <w:szCs w:val="22"/>
        </w:rPr>
      </w:pPr>
    </w:p>
    <w:tbl>
      <w:tblPr>
        <w:tblW w:w="10100" w:type="dxa"/>
        <w:jc w:val="center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0"/>
        <w:gridCol w:w="2020"/>
      </w:tblGrid>
      <w:tr w:rsidR="001C71FC" w:rsidTr="00E1389A">
        <w:trPr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 w:rsidP="005408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Candidatos aptos a participar da 2ª Etapa do Processo Seletivo para Matrículas Especiais para o </w:t>
            </w:r>
            <w:r w:rsidRPr="0058465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3º período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 curso, de acordo com os procedimentos definidos no presente Edital</w:t>
            </w:r>
            <w:r w:rsidR="00CA55B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1C71FC" w:rsidRDefault="001C71FC" w:rsidP="0054081A">
            <w:pPr>
              <w:pStyle w:val="Cabealho"/>
              <w:tabs>
                <w:tab w:val="left" w:pos="708"/>
              </w:tabs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Default="001C71FC" w:rsidP="00E138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REQUERIMENTO</w:t>
            </w:r>
          </w:p>
        </w:tc>
      </w:tr>
      <w:tr w:rsidR="001C71FC" w:rsidTr="00E1389A">
        <w:trPr>
          <w:trHeight w:val="338"/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Default="001C71FC" w:rsidP="0054081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9213BE">
              <w:rPr>
                <w:rFonts w:ascii="Arial" w:hAnsi="Arial" w:cs="Arial"/>
              </w:rPr>
              <w:t>DANIELA MELLO BAPTISTA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Pr="009213BE" w:rsidRDefault="00286E0B" w:rsidP="00E1389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JM-10066/2012</w:t>
            </w:r>
          </w:p>
        </w:tc>
      </w:tr>
      <w:tr w:rsidR="00AE34D2" w:rsidTr="00E1389A">
        <w:trPr>
          <w:trHeight w:val="338"/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D2" w:rsidRDefault="00AE34D2" w:rsidP="0003209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FABRICIO CESAR SANTOS PINHEIRO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D2" w:rsidRDefault="00AE34D2" w:rsidP="0003209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NZ-04633/2012</w:t>
            </w:r>
          </w:p>
        </w:tc>
      </w:tr>
      <w:tr w:rsidR="001C71FC" w:rsidTr="00E1389A">
        <w:trPr>
          <w:trHeight w:val="363"/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Pr="009213BE" w:rsidRDefault="001C71FC" w:rsidP="0054081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9213BE">
              <w:rPr>
                <w:rFonts w:ascii="Arial" w:hAnsi="Arial" w:cs="Arial"/>
              </w:rPr>
              <w:t>JADERSON GOMES SANTOS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Pr="009213BE" w:rsidRDefault="00286E0B" w:rsidP="00E1389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JM-09946/2012</w:t>
            </w:r>
          </w:p>
        </w:tc>
      </w:tr>
      <w:tr w:rsidR="00AE34D2" w:rsidTr="00E1389A">
        <w:trPr>
          <w:trHeight w:val="363"/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D2" w:rsidRPr="009213BE" w:rsidRDefault="00AE34D2" w:rsidP="0003209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JULIANA NATALY ARAGÃO LUCENA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D2" w:rsidRDefault="00AE34D2" w:rsidP="0003209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NZ-04628/2012</w:t>
            </w:r>
          </w:p>
        </w:tc>
      </w:tr>
      <w:tr w:rsidR="00AE34D2" w:rsidTr="00E1389A">
        <w:trPr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D2" w:rsidRPr="009213BE" w:rsidRDefault="00AE34D2" w:rsidP="0054081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KAWANNE FERREIRA MORAES MEDEIROS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D2" w:rsidRDefault="00AE34D2" w:rsidP="00E1389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NZ-03669/2012</w:t>
            </w:r>
          </w:p>
        </w:tc>
      </w:tr>
      <w:tr w:rsidR="00AE34D2" w:rsidTr="00E1389A">
        <w:trPr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D2" w:rsidRDefault="00AE34D2" w:rsidP="0054081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PAULO GUSTAVO DANTAS DE SOUZA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D2" w:rsidRDefault="00AE34D2" w:rsidP="00E1389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IN-03661/2012</w:t>
            </w:r>
          </w:p>
        </w:tc>
      </w:tr>
      <w:tr w:rsidR="003D3568" w:rsidTr="00E1389A">
        <w:trPr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68" w:rsidRDefault="003D3568" w:rsidP="003D356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SILVIA DENISE DA COSTA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68" w:rsidRDefault="003D3568" w:rsidP="003D3568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NZ-04640/2012</w:t>
            </w:r>
          </w:p>
        </w:tc>
      </w:tr>
      <w:tr w:rsidR="00AE34D2" w:rsidTr="00E1389A">
        <w:trPr>
          <w:jc w:val="center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D2" w:rsidRDefault="00AE34D2" w:rsidP="0054081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SUANNY CRISTINA DE MELO SIQUEIRA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D2" w:rsidRDefault="00AE34D2" w:rsidP="00E1389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547EE6" w:rsidRDefault="00547EE6" w:rsidP="00627279">
      <w:pPr>
        <w:ind w:left="142"/>
        <w:jc w:val="center"/>
        <w:rPr>
          <w:rFonts w:ascii="Arial" w:hAnsi="Arial" w:cs="Arial"/>
          <w:b/>
          <w:sz w:val="22"/>
          <w:szCs w:val="22"/>
        </w:rPr>
      </w:pPr>
    </w:p>
    <w:p w:rsidR="00455E0D" w:rsidRDefault="00455E0D" w:rsidP="00627279">
      <w:pPr>
        <w:ind w:left="142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245" w:type="dxa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245"/>
      </w:tblGrid>
      <w:tr w:rsidR="00547EE6" w:rsidRPr="00D27898" w:rsidTr="0054081A">
        <w:trPr>
          <w:cantSplit/>
          <w:trHeight w:val="494"/>
          <w:jc w:val="center"/>
        </w:trPr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47EE6" w:rsidRPr="00D27898" w:rsidRDefault="00547EE6" w:rsidP="0054081A">
            <w:pPr>
              <w:pStyle w:val="Ttulo1"/>
              <w:spacing w:before="80" w:after="80"/>
              <w:rPr>
                <w:rFonts w:eastAsiaTheme="minorEastAsia" w:cs="Arial"/>
                <w:b/>
                <w:sz w:val="22"/>
                <w:szCs w:val="22"/>
              </w:rPr>
            </w:pPr>
            <w:r w:rsidRPr="00D27898">
              <w:rPr>
                <w:rFonts w:eastAsiaTheme="minorEastAsia" w:cs="Arial"/>
                <w:b/>
                <w:sz w:val="22"/>
                <w:szCs w:val="22"/>
              </w:rPr>
              <w:t>ODONTOLOGIA</w:t>
            </w:r>
          </w:p>
        </w:tc>
      </w:tr>
    </w:tbl>
    <w:p w:rsidR="00547EE6" w:rsidRDefault="00547EE6" w:rsidP="00547EE6">
      <w:pPr>
        <w:ind w:left="142"/>
        <w:jc w:val="center"/>
        <w:rPr>
          <w:rFonts w:ascii="Arial" w:hAnsi="Arial" w:cs="Arial"/>
          <w:sz w:val="22"/>
          <w:szCs w:val="22"/>
        </w:rPr>
      </w:pPr>
    </w:p>
    <w:tbl>
      <w:tblPr>
        <w:tblW w:w="1020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1"/>
        <w:gridCol w:w="2055"/>
      </w:tblGrid>
      <w:tr w:rsidR="001C71FC" w:rsidTr="00E1389A">
        <w:trPr>
          <w:jc w:val="center"/>
        </w:trPr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FC" w:rsidRDefault="001C71FC" w:rsidP="005408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Candidatos aptos a participar da 2ª Etapa do Processo Seletivo para Matrículas Especiais para o </w:t>
            </w:r>
            <w:r w:rsidRPr="0058465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6º período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 curso, de acordo com os procedimentos definidos no presente Edital</w:t>
            </w:r>
            <w:r w:rsidR="003C152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1C71FC" w:rsidRDefault="001C71FC" w:rsidP="0054081A">
            <w:pPr>
              <w:pStyle w:val="Cabealho"/>
              <w:tabs>
                <w:tab w:val="left" w:pos="708"/>
              </w:tabs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Default="001C71FC" w:rsidP="00E138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REQUERIMENTO</w:t>
            </w:r>
          </w:p>
        </w:tc>
      </w:tr>
      <w:tr w:rsidR="001C71FC" w:rsidTr="00E1389A">
        <w:trPr>
          <w:jc w:val="center"/>
        </w:trPr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Default="001C71FC" w:rsidP="0054081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FABIO ROBERTO ALENCAR DA COSTA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FC" w:rsidRDefault="00E61B0E" w:rsidP="00E1389A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NZ-04394/2012</w:t>
            </w:r>
          </w:p>
        </w:tc>
      </w:tr>
      <w:tr w:rsidR="00CF0649" w:rsidTr="00E1389A">
        <w:trPr>
          <w:jc w:val="center"/>
        </w:trPr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49" w:rsidRDefault="00CF0649" w:rsidP="009C2D9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CARLOS CARVALHO B. JUNIOR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49" w:rsidRDefault="00CF0649" w:rsidP="009C2D9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JM-12110/2012</w:t>
            </w:r>
          </w:p>
        </w:tc>
      </w:tr>
    </w:tbl>
    <w:p w:rsidR="00547EE6" w:rsidRDefault="00547EE6" w:rsidP="00627279">
      <w:pPr>
        <w:ind w:left="142"/>
        <w:jc w:val="center"/>
        <w:rPr>
          <w:rFonts w:ascii="Arial" w:hAnsi="Arial" w:cs="Arial"/>
          <w:b/>
          <w:sz w:val="22"/>
          <w:szCs w:val="22"/>
        </w:rPr>
      </w:pPr>
    </w:p>
    <w:p w:rsidR="0094729C" w:rsidRDefault="0094729C" w:rsidP="0094729C">
      <w:pPr>
        <w:ind w:left="142"/>
        <w:rPr>
          <w:rFonts w:ascii="Arial" w:hAnsi="Arial" w:cs="Arial"/>
          <w:b/>
          <w:sz w:val="22"/>
          <w:szCs w:val="22"/>
        </w:rPr>
      </w:pPr>
    </w:p>
    <w:p w:rsidR="0094729C" w:rsidRDefault="0094729C" w:rsidP="00627279">
      <w:pPr>
        <w:ind w:left="142"/>
        <w:jc w:val="center"/>
        <w:rPr>
          <w:rFonts w:ascii="Arial" w:hAnsi="Arial" w:cs="Arial"/>
          <w:b/>
          <w:sz w:val="22"/>
          <w:szCs w:val="22"/>
        </w:rPr>
      </w:pPr>
    </w:p>
    <w:p w:rsidR="00627279" w:rsidRDefault="00627279" w:rsidP="00627279">
      <w:pPr>
        <w:ind w:left="142"/>
        <w:jc w:val="center"/>
        <w:rPr>
          <w:rFonts w:ascii="Arial" w:hAnsi="Arial" w:cs="Arial"/>
          <w:sz w:val="22"/>
          <w:szCs w:val="22"/>
        </w:rPr>
      </w:pPr>
    </w:p>
    <w:p w:rsidR="00627279" w:rsidRDefault="00627279" w:rsidP="00627279">
      <w:pPr>
        <w:ind w:left="142"/>
        <w:jc w:val="center"/>
        <w:rPr>
          <w:rFonts w:ascii="Arial" w:hAnsi="Arial" w:cs="Arial"/>
          <w:sz w:val="22"/>
          <w:szCs w:val="22"/>
        </w:rPr>
      </w:pPr>
    </w:p>
    <w:p w:rsidR="00627279" w:rsidRDefault="00627279" w:rsidP="00627279">
      <w:pPr>
        <w:ind w:left="142"/>
        <w:jc w:val="center"/>
        <w:rPr>
          <w:rFonts w:ascii="Arial" w:hAnsi="Arial" w:cs="Arial"/>
          <w:sz w:val="22"/>
          <w:szCs w:val="22"/>
        </w:rPr>
      </w:pPr>
    </w:p>
    <w:p w:rsidR="00627279" w:rsidRDefault="00627279" w:rsidP="00627279">
      <w:pPr>
        <w:ind w:left="142"/>
        <w:jc w:val="center"/>
        <w:rPr>
          <w:rFonts w:ascii="Arial" w:hAnsi="Arial" w:cs="Arial"/>
          <w:sz w:val="22"/>
          <w:szCs w:val="22"/>
        </w:rPr>
      </w:pPr>
    </w:p>
    <w:p w:rsidR="00DA6AA4" w:rsidRDefault="00DA6AA4" w:rsidP="00DA6AA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11C55" w:rsidRDefault="00811C55" w:rsidP="00DA6AA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11C55" w:rsidRDefault="00811C55" w:rsidP="00DA6AA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11C55" w:rsidRDefault="00811C55" w:rsidP="00DA6AA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11C55" w:rsidRDefault="00811C55" w:rsidP="00DA6AA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11C55" w:rsidRDefault="00811C55" w:rsidP="00DA6AA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11C55" w:rsidRDefault="00811C55" w:rsidP="00DA6AA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11C55" w:rsidRDefault="00811C55" w:rsidP="00DA6AA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11C55" w:rsidRDefault="00811C55" w:rsidP="00DA6AA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11C55" w:rsidRDefault="00811C55" w:rsidP="00DA6AA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11C55" w:rsidRDefault="00811C55" w:rsidP="00DA6AA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002A2" w:rsidRPr="008601FB" w:rsidRDefault="008002A2" w:rsidP="008002A2">
      <w:pPr>
        <w:rPr>
          <w:rFonts w:ascii="Arial" w:hAnsi="Arial" w:cs="Arial"/>
        </w:rPr>
      </w:pPr>
      <w:r w:rsidRPr="0071337D">
        <w:rPr>
          <w:rFonts w:ascii="Arial" w:hAnsi="Arial" w:cs="Arial"/>
          <w:noProof/>
        </w:rPr>
        <w:lastRenderedPageBreak/>
        <w:drawing>
          <wp:inline distT="0" distB="0" distL="0" distR="0">
            <wp:extent cx="2185035" cy="700405"/>
            <wp:effectExtent l="19050" t="0" r="5715" b="0"/>
            <wp:docPr id="16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2A2" w:rsidRPr="008601FB" w:rsidRDefault="008002A2" w:rsidP="008002A2">
      <w:pPr>
        <w:jc w:val="center"/>
        <w:rPr>
          <w:rFonts w:ascii="Arial" w:hAnsi="Arial" w:cs="Arial"/>
        </w:rPr>
      </w:pPr>
    </w:p>
    <w:p w:rsidR="008002A2" w:rsidRPr="008601FB" w:rsidRDefault="008002A2" w:rsidP="008002A2">
      <w:pPr>
        <w:jc w:val="center"/>
        <w:rPr>
          <w:rFonts w:ascii="Arial" w:hAnsi="Arial" w:cs="Arial"/>
          <w:b/>
        </w:rPr>
      </w:pPr>
      <w:r w:rsidRPr="008601FB">
        <w:rPr>
          <w:rFonts w:ascii="Arial" w:hAnsi="Arial" w:cs="Arial"/>
          <w:b/>
        </w:rPr>
        <w:t xml:space="preserve">PROCESSO SELETIVO PARA </w:t>
      </w:r>
      <w:r>
        <w:rPr>
          <w:rFonts w:ascii="Arial" w:hAnsi="Arial" w:cs="Arial"/>
          <w:b/>
        </w:rPr>
        <w:t>MATRÍ</w:t>
      </w:r>
      <w:r w:rsidRPr="008601FB">
        <w:rPr>
          <w:rFonts w:ascii="Arial" w:hAnsi="Arial" w:cs="Arial"/>
          <w:b/>
        </w:rPr>
        <w:t>CULAS ESPECIAS 201</w:t>
      </w:r>
      <w:r>
        <w:rPr>
          <w:rFonts w:ascii="Arial" w:hAnsi="Arial" w:cs="Arial"/>
          <w:b/>
        </w:rPr>
        <w:t>2</w:t>
      </w:r>
      <w:r w:rsidRPr="008601FB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I</w:t>
      </w:r>
      <w:r w:rsidRPr="008601FB">
        <w:rPr>
          <w:rFonts w:ascii="Arial" w:hAnsi="Arial" w:cs="Arial"/>
          <w:b/>
        </w:rPr>
        <w:t>I</w:t>
      </w:r>
    </w:p>
    <w:p w:rsidR="008002A2" w:rsidRPr="008601FB" w:rsidRDefault="008002A2" w:rsidP="008002A2">
      <w:pPr>
        <w:jc w:val="center"/>
        <w:rPr>
          <w:rFonts w:ascii="Arial" w:hAnsi="Arial" w:cs="Arial"/>
          <w:b/>
        </w:rPr>
      </w:pPr>
    </w:p>
    <w:p w:rsidR="008002A2" w:rsidRDefault="008002A2" w:rsidP="008002A2">
      <w:pPr>
        <w:pStyle w:val="Ttulo5"/>
        <w:rPr>
          <w:rFonts w:cs="Arial"/>
          <w:bCs/>
          <w:sz w:val="20"/>
        </w:rPr>
      </w:pPr>
      <w:r w:rsidRPr="008601FB">
        <w:rPr>
          <w:rFonts w:cs="Arial"/>
          <w:bCs/>
          <w:sz w:val="20"/>
        </w:rPr>
        <w:t>ANEXO I</w:t>
      </w:r>
      <w:r>
        <w:rPr>
          <w:rFonts w:cs="Arial"/>
          <w:bCs/>
          <w:sz w:val="20"/>
        </w:rPr>
        <w:t>I</w:t>
      </w:r>
      <w:r w:rsidR="00B43AD1">
        <w:rPr>
          <w:rFonts w:cs="Arial"/>
          <w:bCs/>
          <w:sz w:val="20"/>
        </w:rPr>
        <w:t xml:space="preserve"> DO </w:t>
      </w:r>
      <w:r w:rsidRPr="008601FB">
        <w:rPr>
          <w:rFonts w:cs="Arial"/>
          <w:bCs/>
          <w:sz w:val="20"/>
        </w:rPr>
        <w:t>EDITAL Nº.</w:t>
      </w:r>
      <w:r w:rsidR="0014360A">
        <w:rPr>
          <w:rFonts w:cs="Arial"/>
          <w:bCs/>
          <w:sz w:val="20"/>
        </w:rPr>
        <w:t xml:space="preserve"> </w:t>
      </w:r>
      <w:r w:rsidRPr="008601FB">
        <w:rPr>
          <w:rFonts w:cs="Arial"/>
          <w:bCs/>
          <w:sz w:val="20"/>
        </w:rPr>
        <w:t>02</w:t>
      </w:r>
      <w:r>
        <w:rPr>
          <w:rFonts w:cs="Arial"/>
          <w:bCs/>
          <w:sz w:val="20"/>
        </w:rPr>
        <w:t>9</w:t>
      </w:r>
      <w:r w:rsidRPr="008601FB">
        <w:rPr>
          <w:rFonts w:cs="Arial"/>
          <w:bCs/>
          <w:sz w:val="20"/>
        </w:rPr>
        <w:t>/2012</w:t>
      </w:r>
    </w:p>
    <w:p w:rsidR="008002A2" w:rsidRPr="008002A2" w:rsidRDefault="008002A2" w:rsidP="008002A2"/>
    <w:p w:rsidR="008002A2" w:rsidRPr="008601FB" w:rsidRDefault="008002A2" w:rsidP="008002A2">
      <w:pPr>
        <w:jc w:val="center"/>
        <w:rPr>
          <w:rFonts w:ascii="Arial" w:hAnsi="Arial" w:cs="Arial"/>
          <w:b/>
          <w:smallCaps/>
          <w:u w:val="single"/>
        </w:rPr>
      </w:pPr>
    </w:p>
    <w:p w:rsidR="008002A2" w:rsidRPr="008002A2" w:rsidRDefault="008002A2" w:rsidP="008002A2">
      <w:pPr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 w:rsidRPr="008002A2">
        <w:rPr>
          <w:rFonts w:ascii="Arial" w:hAnsi="Arial" w:cs="Arial"/>
          <w:b/>
          <w:smallCaps/>
          <w:sz w:val="28"/>
          <w:szCs w:val="28"/>
          <w:u w:val="single"/>
        </w:rPr>
        <w:t>CURSO DE DIREITO</w:t>
      </w:r>
    </w:p>
    <w:p w:rsidR="008002A2" w:rsidRPr="008601FB" w:rsidRDefault="008002A2" w:rsidP="008002A2">
      <w:pPr>
        <w:jc w:val="center"/>
        <w:rPr>
          <w:rFonts w:ascii="Arial" w:hAnsi="Arial" w:cs="Arial"/>
          <w:b/>
          <w:smallCaps/>
        </w:rPr>
      </w:pPr>
    </w:p>
    <w:p w:rsidR="008002A2" w:rsidRDefault="008002A2" w:rsidP="008002A2">
      <w:pPr>
        <w:jc w:val="center"/>
        <w:rPr>
          <w:rFonts w:ascii="Arial" w:hAnsi="Arial" w:cs="Arial"/>
          <w:b/>
          <w:smallCaps/>
          <w:u w:val="single"/>
        </w:rPr>
      </w:pPr>
      <w:r w:rsidRPr="008601FB">
        <w:rPr>
          <w:rFonts w:ascii="Arial" w:hAnsi="Arial" w:cs="Arial"/>
          <w:b/>
          <w:smallCaps/>
          <w:u w:val="single"/>
        </w:rPr>
        <w:t>Conteúdo Programático e Referências Bibliográficas</w:t>
      </w:r>
    </w:p>
    <w:p w:rsidR="008002A2" w:rsidRDefault="008002A2" w:rsidP="008002A2">
      <w:pPr>
        <w:jc w:val="center"/>
        <w:rPr>
          <w:rFonts w:ascii="Arial" w:hAnsi="Arial" w:cs="Arial"/>
          <w:b/>
          <w:smallCaps/>
          <w:u w:val="single"/>
        </w:rPr>
      </w:pPr>
    </w:p>
    <w:p w:rsidR="008002A2" w:rsidRDefault="008002A2" w:rsidP="008002A2">
      <w:pPr>
        <w:jc w:val="center"/>
        <w:rPr>
          <w:rFonts w:ascii="Arial" w:hAnsi="Arial" w:cs="Arial"/>
          <w:b/>
          <w:smallCaps/>
          <w:u w:val="single"/>
        </w:rPr>
      </w:pPr>
      <w:r>
        <w:rPr>
          <w:rFonts w:ascii="Arial" w:hAnsi="Arial" w:cs="Arial"/>
          <w:b/>
          <w:smallCaps/>
          <w:u w:val="single"/>
        </w:rPr>
        <w:t>(PARA TODOS OS PERÍODOS)</w:t>
      </w:r>
    </w:p>
    <w:p w:rsidR="008002A2" w:rsidRPr="008601FB" w:rsidRDefault="008002A2" w:rsidP="008002A2">
      <w:pPr>
        <w:jc w:val="center"/>
        <w:rPr>
          <w:rFonts w:ascii="Arial" w:hAnsi="Arial" w:cs="Arial"/>
          <w:b/>
          <w:smallCaps/>
        </w:rPr>
      </w:pPr>
    </w:p>
    <w:p w:rsidR="008002A2" w:rsidRPr="008601FB" w:rsidRDefault="008002A2" w:rsidP="008002A2">
      <w:pPr>
        <w:jc w:val="center"/>
        <w:rPr>
          <w:rFonts w:ascii="Arial" w:hAnsi="Arial" w:cs="Arial"/>
          <w:b/>
          <w:smallCaps/>
        </w:rPr>
      </w:pPr>
    </w:p>
    <w:p w:rsidR="008002A2" w:rsidRPr="008601FB" w:rsidRDefault="008002A2" w:rsidP="008002A2">
      <w:pPr>
        <w:jc w:val="center"/>
        <w:rPr>
          <w:rFonts w:ascii="Arial" w:hAnsi="Arial" w:cs="Arial"/>
          <w:b/>
          <w:u w:val="single"/>
        </w:rPr>
      </w:pPr>
      <w:r w:rsidRPr="008601FB">
        <w:rPr>
          <w:rFonts w:ascii="Arial" w:hAnsi="Arial" w:cs="Arial"/>
          <w:b/>
          <w:u w:val="single"/>
        </w:rPr>
        <w:t>INTRODUÇÃO AO ESTUDO DO DIREITO</w:t>
      </w:r>
    </w:p>
    <w:p w:rsidR="008002A2" w:rsidRPr="008601FB" w:rsidRDefault="008002A2" w:rsidP="008002A2">
      <w:pPr>
        <w:rPr>
          <w:rFonts w:ascii="Arial" w:hAnsi="Arial" w:cs="Arial"/>
        </w:rPr>
      </w:pPr>
      <w:r w:rsidRPr="008601FB">
        <w:rPr>
          <w:rFonts w:ascii="Arial" w:hAnsi="Arial" w:cs="Arial"/>
        </w:rPr>
        <w:t xml:space="preserve"> </w:t>
      </w:r>
    </w:p>
    <w:p w:rsidR="008002A2" w:rsidRPr="008601FB" w:rsidRDefault="008002A2" w:rsidP="008002A2">
      <w:pPr>
        <w:rPr>
          <w:rFonts w:ascii="Arial" w:hAnsi="Arial" w:cs="Arial"/>
        </w:rPr>
      </w:pPr>
    </w:p>
    <w:p w:rsidR="008002A2" w:rsidRPr="008601FB" w:rsidRDefault="008002A2" w:rsidP="008002A2">
      <w:pPr>
        <w:rPr>
          <w:rFonts w:ascii="Arial" w:hAnsi="Arial" w:cs="Arial"/>
          <w:b/>
        </w:rPr>
      </w:pPr>
      <w:r w:rsidRPr="008601FB">
        <w:rPr>
          <w:rFonts w:ascii="Arial" w:hAnsi="Arial" w:cs="Arial"/>
          <w:b/>
        </w:rPr>
        <w:t>FONTES DO DIREITO</w:t>
      </w:r>
    </w:p>
    <w:p w:rsidR="008002A2" w:rsidRPr="008601FB" w:rsidRDefault="008002A2" w:rsidP="008002A2">
      <w:pPr>
        <w:rPr>
          <w:rFonts w:ascii="Arial" w:hAnsi="Arial" w:cs="Arial"/>
        </w:rPr>
      </w:pPr>
      <w:r w:rsidRPr="008601FB">
        <w:rPr>
          <w:rFonts w:ascii="Arial" w:hAnsi="Arial" w:cs="Arial"/>
        </w:rPr>
        <w:t>Lei</w:t>
      </w:r>
    </w:p>
    <w:p w:rsidR="008002A2" w:rsidRPr="008601FB" w:rsidRDefault="008002A2" w:rsidP="008002A2">
      <w:pPr>
        <w:rPr>
          <w:rFonts w:ascii="Arial" w:hAnsi="Arial" w:cs="Arial"/>
        </w:rPr>
      </w:pPr>
      <w:r w:rsidRPr="008601FB">
        <w:rPr>
          <w:rFonts w:ascii="Arial" w:hAnsi="Arial" w:cs="Arial"/>
        </w:rPr>
        <w:t>Costume jurídico</w:t>
      </w:r>
    </w:p>
    <w:p w:rsidR="008002A2" w:rsidRPr="008601FB" w:rsidRDefault="008002A2" w:rsidP="008002A2">
      <w:pPr>
        <w:rPr>
          <w:rFonts w:ascii="Arial" w:hAnsi="Arial" w:cs="Arial"/>
        </w:rPr>
      </w:pPr>
      <w:r w:rsidRPr="008601FB">
        <w:rPr>
          <w:rFonts w:ascii="Arial" w:hAnsi="Arial" w:cs="Arial"/>
        </w:rPr>
        <w:t>Jurisprudência e súmula vinculante</w:t>
      </w:r>
    </w:p>
    <w:p w:rsidR="008002A2" w:rsidRPr="008601FB" w:rsidRDefault="008002A2" w:rsidP="008002A2">
      <w:pPr>
        <w:rPr>
          <w:rFonts w:ascii="Arial" w:hAnsi="Arial" w:cs="Arial"/>
        </w:rPr>
      </w:pPr>
      <w:r w:rsidRPr="008601FB">
        <w:rPr>
          <w:rFonts w:ascii="Arial" w:hAnsi="Arial" w:cs="Arial"/>
        </w:rPr>
        <w:t>Princípios jurídicos</w:t>
      </w:r>
    </w:p>
    <w:p w:rsidR="008002A2" w:rsidRPr="008601FB" w:rsidRDefault="008002A2" w:rsidP="008002A2">
      <w:pPr>
        <w:rPr>
          <w:rFonts w:ascii="Arial" w:hAnsi="Arial" w:cs="Arial"/>
        </w:rPr>
      </w:pPr>
      <w:r w:rsidRPr="008601FB">
        <w:rPr>
          <w:rFonts w:ascii="Arial" w:hAnsi="Arial" w:cs="Arial"/>
        </w:rPr>
        <w:t xml:space="preserve">Doutrina </w:t>
      </w:r>
    </w:p>
    <w:p w:rsidR="008002A2" w:rsidRPr="008601FB" w:rsidRDefault="008002A2" w:rsidP="008002A2">
      <w:pPr>
        <w:rPr>
          <w:rFonts w:ascii="Arial" w:hAnsi="Arial" w:cs="Arial"/>
        </w:rPr>
      </w:pPr>
      <w:r w:rsidRPr="008601FB">
        <w:rPr>
          <w:rFonts w:ascii="Arial" w:hAnsi="Arial" w:cs="Arial"/>
        </w:rPr>
        <w:t xml:space="preserve">Poder </w:t>
      </w:r>
      <w:proofErr w:type="spellStart"/>
      <w:r w:rsidRPr="008601FB">
        <w:rPr>
          <w:rFonts w:ascii="Arial" w:hAnsi="Arial" w:cs="Arial"/>
        </w:rPr>
        <w:t>negocial</w:t>
      </w:r>
      <w:proofErr w:type="spellEnd"/>
    </w:p>
    <w:p w:rsidR="008002A2" w:rsidRPr="008601FB" w:rsidRDefault="008002A2" w:rsidP="008002A2">
      <w:pPr>
        <w:rPr>
          <w:rFonts w:ascii="Arial" w:hAnsi="Arial" w:cs="Arial"/>
        </w:rPr>
      </w:pPr>
      <w:r w:rsidRPr="008601FB">
        <w:rPr>
          <w:rFonts w:ascii="Arial" w:hAnsi="Arial" w:cs="Arial"/>
        </w:rPr>
        <w:t>Poder normativo dos grupos sociais</w:t>
      </w:r>
    </w:p>
    <w:p w:rsidR="008002A2" w:rsidRPr="008601FB" w:rsidRDefault="008002A2" w:rsidP="008002A2">
      <w:pPr>
        <w:rPr>
          <w:rFonts w:ascii="Arial" w:hAnsi="Arial" w:cs="Arial"/>
        </w:rPr>
      </w:pPr>
    </w:p>
    <w:p w:rsidR="008002A2" w:rsidRPr="008601FB" w:rsidRDefault="008002A2" w:rsidP="008002A2">
      <w:pPr>
        <w:rPr>
          <w:rFonts w:ascii="Arial" w:hAnsi="Arial" w:cs="Arial"/>
          <w:b/>
        </w:rPr>
      </w:pPr>
      <w:r w:rsidRPr="008601FB">
        <w:rPr>
          <w:rFonts w:ascii="Arial" w:hAnsi="Arial" w:cs="Arial"/>
          <w:b/>
        </w:rPr>
        <w:t>POSITIVISMO JURÍDICO</w:t>
      </w:r>
    </w:p>
    <w:p w:rsidR="008002A2" w:rsidRPr="008601FB" w:rsidRDefault="008002A2" w:rsidP="008002A2">
      <w:pPr>
        <w:rPr>
          <w:rFonts w:ascii="Arial" w:hAnsi="Arial" w:cs="Arial"/>
        </w:rPr>
      </w:pPr>
      <w:r w:rsidRPr="008601FB">
        <w:rPr>
          <w:rFonts w:ascii="Arial" w:hAnsi="Arial" w:cs="Arial"/>
        </w:rPr>
        <w:t>O positivismo jurídico como postura científica frente ao direito: juízo de validade e juízo de valor</w:t>
      </w:r>
    </w:p>
    <w:p w:rsidR="008002A2" w:rsidRPr="008601FB" w:rsidRDefault="008002A2" w:rsidP="008002A2">
      <w:pPr>
        <w:rPr>
          <w:rFonts w:ascii="Arial" w:hAnsi="Arial" w:cs="Arial"/>
        </w:rPr>
      </w:pPr>
      <w:proofErr w:type="gramStart"/>
      <w:r w:rsidRPr="008601FB">
        <w:rPr>
          <w:rFonts w:ascii="Arial" w:hAnsi="Arial" w:cs="Arial"/>
        </w:rPr>
        <w:t>O formalismo como característica da definição</w:t>
      </w:r>
      <w:proofErr w:type="gramEnd"/>
      <w:r w:rsidRPr="008601FB">
        <w:rPr>
          <w:rFonts w:ascii="Arial" w:hAnsi="Arial" w:cs="Arial"/>
        </w:rPr>
        <w:t xml:space="preserve"> </w:t>
      </w:r>
      <w:proofErr w:type="spellStart"/>
      <w:r w:rsidRPr="008601FB">
        <w:rPr>
          <w:rFonts w:ascii="Arial" w:hAnsi="Arial" w:cs="Arial"/>
        </w:rPr>
        <w:t>juspositivista</w:t>
      </w:r>
      <w:proofErr w:type="spellEnd"/>
      <w:r w:rsidRPr="008601FB">
        <w:rPr>
          <w:rFonts w:ascii="Arial" w:hAnsi="Arial" w:cs="Arial"/>
        </w:rPr>
        <w:t xml:space="preserve"> de direito</w:t>
      </w:r>
    </w:p>
    <w:p w:rsidR="008002A2" w:rsidRPr="008601FB" w:rsidRDefault="008002A2" w:rsidP="008002A2">
      <w:pPr>
        <w:rPr>
          <w:rFonts w:ascii="Arial" w:hAnsi="Arial" w:cs="Arial"/>
        </w:rPr>
      </w:pPr>
      <w:r w:rsidRPr="008601FB">
        <w:rPr>
          <w:rFonts w:ascii="Arial" w:hAnsi="Arial" w:cs="Arial"/>
        </w:rPr>
        <w:t>Distinções entre direito natural e direito positivo</w:t>
      </w:r>
    </w:p>
    <w:p w:rsidR="008002A2" w:rsidRPr="008601FB" w:rsidRDefault="008002A2" w:rsidP="008002A2">
      <w:pPr>
        <w:rPr>
          <w:rFonts w:ascii="Arial" w:hAnsi="Arial" w:cs="Arial"/>
        </w:rPr>
      </w:pPr>
      <w:r w:rsidRPr="008601FB">
        <w:rPr>
          <w:rFonts w:ascii="Arial" w:hAnsi="Arial" w:cs="Arial"/>
        </w:rPr>
        <w:t>O direito positivo perante o direito natural</w:t>
      </w:r>
    </w:p>
    <w:p w:rsidR="008002A2" w:rsidRPr="008601FB" w:rsidRDefault="008002A2" w:rsidP="008002A2">
      <w:pPr>
        <w:rPr>
          <w:rFonts w:ascii="Arial" w:hAnsi="Arial" w:cs="Arial"/>
          <w:b/>
        </w:rPr>
      </w:pPr>
    </w:p>
    <w:p w:rsidR="008002A2" w:rsidRPr="008601FB" w:rsidRDefault="008002A2" w:rsidP="008002A2">
      <w:pPr>
        <w:rPr>
          <w:rFonts w:ascii="Arial" w:hAnsi="Arial" w:cs="Arial"/>
          <w:b/>
        </w:rPr>
      </w:pPr>
      <w:r w:rsidRPr="008601FB">
        <w:rPr>
          <w:rFonts w:ascii="Arial" w:hAnsi="Arial" w:cs="Arial"/>
          <w:b/>
        </w:rPr>
        <w:t>NORMA JURÍDICA</w:t>
      </w:r>
    </w:p>
    <w:p w:rsidR="008002A2" w:rsidRPr="008601FB" w:rsidRDefault="008002A2" w:rsidP="008002A2">
      <w:pPr>
        <w:rPr>
          <w:rFonts w:ascii="Arial" w:hAnsi="Arial" w:cs="Arial"/>
        </w:rPr>
      </w:pPr>
      <w:r w:rsidRPr="008601FB">
        <w:rPr>
          <w:rFonts w:ascii="Arial" w:hAnsi="Arial" w:cs="Arial"/>
        </w:rPr>
        <w:t>Tipos de normas jurídicas</w:t>
      </w:r>
    </w:p>
    <w:p w:rsidR="008002A2" w:rsidRPr="008601FB" w:rsidRDefault="008002A2" w:rsidP="008002A2">
      <w:pPr>
        <w:rPr>
          <w:rFonts w:ascii="Arial" w:hAnsi="Arial" w:cs="Arial"/>
        </w:rPr>
      </w:pPr>
      <w:r w:rsidRPr="008601FB">
        <w:rPr>
          <w:rFonts w:ascii="Arial" w:hAnsi="Arial" w:cs="Arial"/>
        </w:rPr>
        <w:t>Estrutura das normas jurídicas de conduta</w:t>
      </w:r>
    </w:p>
    <w:p w:rsidR="008002A2" w:rsidRPr="008601FB" w:rsidRDefault="008002A2" w:rsidP="008002A2">
      <w:pPr>
        <w:rPr>
          <w:rFonts w:ascii="Arial" w:hAnsi="Arial" w:cs="Arial"/>
        </w:rPr>
      </w:pPr>
      <w:r w:rsidRPr="008601FB">
        <w:rPr>
          <w:rFonts w:ascii="Arial" w:hAnsi="Arial" w:cs="Arial"/>
        </w:rPr>
        <w:t xml:space="preserve">Vigência, eficácia e fundamento da </w:t>
      </w:r>
      <w:proofErr w:type="gramStart"/>
      <w:r w:rsidRPr="008601FB">
        <w:rPr>
          <w:rFonts w:ascii="Arial" w:hAnsi="Arial" w:cs="Arial"/>
        </w:rPr>
        <w:t>norma</w:t>
      </w:r>
      <w:proofErr w:type="gramEnd"/>
      <w:r w:rsidRPr="008601FB">
        <w:rPr>
          <w:rFonts w:ascii="Arial" w:hAnsi="Arial" w:cs="Arial"/>
        </w:rPr>
        <w:t xml:space="preserve"> </w:t>
      </w:r>
    </w:p>
    <w:p w:rsidR="008002A2" w:rsidRPr="008601FB" w:rsidRDefault="008002A2" w:rsidP="008002A2">
      <w:pPr>
        <w:rPr>
          <w:rFonts w:ascii="Arial" w:hAnsi="Arial" w:cs="Arial"/>
        </w:rPr>
      </w:pPr>
      <w:r w:rsidRPr="008601FB">
        <w:rPr>
          <w:rFonts w:ascii="Arial" w:hAnsi="Arial" w:cs="Arial"/>
        </w:rPr>
        <w:t>Norma jurídica e norma moral</w:t>
      </w:r>
    </w:p>
    <w:p w:rsidR="008002A2" w:rsidRPr="008601FB" w:rsidRDefault="008002A2" w:rsidP="008002A2">
      <w:pPr>
        <w:rPr>
          <w:rFonts w:ascii="Arial" w:hAnsi="Arial" w:cs="Arial"/>
        </w:rPr>
      </w:pPr>
    </w:p>
    <w:p w:rsidR="008002A2" w:rsidRPr="008601FB" w:rsidRDefault="008002A2" w:rsidP="008002A2">
      <w:pPr>
        <w:rPr>
          <w:rFonts w:ascii="Arial" w:hAnsi="Arial" w:cs="Arial"/>
          <w:b/>
        </w:rPr>
      </w:pPr>
      <w:r w:rsidRPr="008601FB">
        <w:rPr>
          <w:rFonts w:ascii="Arial" w:hAnsi="Arial" w:cs="Arial"/>
          <w:b/>
        </w:rPr>
        <w:t>ORDENAMENTO JURÍDICO</w:t>
      </w:r>
    </w:p>
    <w:p w:rsidR="008002A2" w:rsidRPr="008601FB" w:rsidRDefault="008002A2" w:rsidP="008002A2">
      <w:pPr>
        <w:rPr>
          <w:rFonts w:ascii="Arial" w:hAnsi="Arial" w:cs="Arial"/>
        </w:rPr>
      </w:pPr>
      <w:r w:rsidRPr="008601FB">
        <w:rPr>
          <w:rFonts w:ascii="Arial" w:hAnsi="Arial" w:cs="Arial"/>
        </w:rPr>
        <w:t>A unidade do ordenamento jurídico</w:t>
      </w:r>
    </w:p>
    <w:p w:rsidR="008002A2" w:rsidRPr="008601FB" w:rsidRDefault="008002A2" w:rsidP="008002A2">
      <w:pPr>
        <w:rPr>
          <w:rFonts w:ascii="Arial" w:hAnsi="Arial" w:cs="Arial"/>
        </w:rPr>
      </w:pPr>
      <w:r w:rsidRPr="008601FB">
        <w:rPr>
          <w:rFonts w:ascii="Arial" w:hAnsi="Arial" w:cs="Arial"/>
        </w:rPr>
        <w:t>Coerência do ordenamento jurídico</w:t>
      </w:r>
    </w:p>
    <w:p w:rsidR="008002A2" w:rsidRPr="008601FB" w:rsidRDefault="008002A2" w:rsidP="008002A2">
      <w:pPr>
        <w:rPr>
          <w:rFonts w:ascii="Arial" w:hAnsi="Arial" w:cs="Arial"/>
        </w:rPr>
      </w:pPr>
      <w:r w:rsidRPr="008601FB">
        <w:rPr>
          <w:rFonts w:ascii="Arial" w:hAnsi="Arial" w:cs="Arial"/>
        </w:rPr>
        <w:t>Completude do ordenamento jurídico</w:t>
      </w:r>
    </w:p>
    <w:p w:rsidR="008002A2" w:rsidRPr="008601FB" w:rsidRDefault="008002A2" w:rsidP="008002A2">
      <w:pPr>
        <w:rPr>
          <w:rFonts w:ascii="Arial" w:hAnsi="Arial" w:cs="Arial"/>
        </w:rPr>
      </w:pPr>
      <w:r w:rsidRPr="008601FB">
        <w:rPr>
          <w:rFonts w:ascii="Arial" w:hAnsi="Arial" w:cs="Arial"/>
        </w:rPr>
        <w:t>O problema das lacunas da lei</w:t>
      </w:r>
    </w:p>
    <w:p w:rsidR="008002A2" w:rsidRPr="008601FB" w:rsidRDefault="008002A2" w:rsidP="008002A2">
      <w:pPr>
        <w:rPr>
          <w:rFonts w:ascii="Arial" w:hAnsi="Arial" w:cs="Arial"/>
        </w:rPr>
      </w:pPr>
    </w:p>
    <w:p w:rsidR="008002A2" w:rsidRPr="008601FB" w:rsidRDefault="008002A2" w:rsidP="008002A2">
      <w:pPr>
        <w:rPr>
          <w:rFonts w:ascii="Arial" w:hAnsi="Arial" w:cs="Arial"/>
          <w:b/>
        </w:rPr>
      </w:pPr>
      <w:r w:rsidRPr="008601FB">
        <w:rPr>
          <w:rFonts w:ascii="Arial" w:hAnsi="Arial" w:cs="Arial"/>
          <w:b/>
        </w:rPr>
        <w:t>INTERPRETAÇÃO</w:t>
      </w:r>
    </w:p>
    <w:p w:rsidR="008002A2" w:rsidRPr="008601FB" w:rsidRDefault="008002A2" w:rsidP="008002A2">
      <w:pPr>
        <w:rPr>
          <w:rFonts w:ascii="Arial" w:hAnsi="Arial" w:cs="Arial"/>
        </w:rPr>
      </w:pPr>
      <w:r w:rsidRPr="008601FB">
        <w:rPr>
          <w:rFonts w:ascii="Arial" w:hAnsi="Arial" w:cs="Arial"/>
        </w:rPr>
        <w:t>Métodos de interpretação: interpretação gramatical, lógica, sistemática; histórica, sociológica e evolutiva; teleológica e axiológica.</w:t>
      </w:r>
    </w:p>
    <w:p w:rsidR="008002A2" w:rsidRPr="008601FB" w:rsidRDefault="008002A2" w:rsidP="008002A2">
      <w:pPr>
        <w:rPr>
          <w:rFonts w:ascii="Arial" w:hAnsi="Arial" w:cs="Arial"/>
        </w:rPr>
      </w:pPr>
      <w:r w:rsidRPr="008601FB">
        <w:rPr>
          <w:rFonts w:ascii="Arial" w:hAnsi="Arial" w:cs="Arial"/>
        </w:rPr>
        <w:t xml:space="preserve">Tipos de interpretação: especificadora, restritiva, extensiva. </w:t>
      </w:r>
    </w:p>
    <w:p w:rsidR="008002A2" w:rsidRPr="008601FB" w:rsidRDefault="008002A2" w:rsidP="008002A2">
      <w:pPr>
        <w:jc w:val="center"/>
        <w:rPr>
          <w:rFonts w:ascii="Arial" w:hAnsi="Arial" w:cs="Arial"/>
        </w:rPr>
      </w:pPr>
    </w:p>
    <w:p w:rsidR="008002A2" w:rsidRPr="008601FB" w:rsidRDefault="008002A2" w:rsidP="008002A2">
      <w:pPr>
        <w:jc w:val="center"/>
        <w:rPr>
          <w:rFonts w:ascii="Arial" w:hAnsi="Arial" w:cs="Arial"/>
        </w:rPr>
      </w:pPr>
    </w:p>
    <w:p w:rsidR="008002A2" w:rsidRPr="008601FB" w:rsidRDefault="008002A2" w:rsidP="008002A2">
      <w:pPr>
        <w:rPr>
          <w:rFonts w:ascii="Arial" w:hAnsi="Arial" w:cs="Arial"/>
          <w:b/>
        </w:rPr>
      </w:pPr>
      <w:r w:rsidRPr="008601FB">
        <w:rPr>
          <w:rFonts w:ascii="Arial" w:hAnsi="Arial" w:cs="Arial"/>
          <w:b/>
          <w:u w:val="single"/>
        </w:rPr>
        <w:t>BIBLIOGRAFIA</w:t>
      </w:r>
      <w:r w:rsidRPr="008601FB">
        <w:rPr>
          <w:rFonts w:ascii="Arial" w:hAnsi="Arial" w:cs="Arial"/>
          <w:b/>
        </w:rPr>
        <w:t>:</w:t>
      </w:r>
    </w:p>
    <w:p w:rsidR="008002A2" w:rsidRPr="008601FB" w:rsidRDefault="008002A2" w:rsidP="008002A2">
      <w:pPr>
        <w:rPr>
          <w:rFonts w:ascii="Arial" w:hAnsi="Arial" w:cs="Arial"/>
          <w:color w:val="0C2745"/>
        </w:rPr>
      </w:pPr>
    </w:p>
    <w:p w:rsidR="008002A2" w:rsidRPr="008601FB" w:rsidRDefault="008002A2" w:rsidP="008002A2">
      <w:pPr>
        <w:rPr>
          <w:rFonts w:ascii="Arial" w:hAnsi="Arial" w:cs="Arial"/>
        </w:rPr>
      </w:pPr>
      <w:r w:rsidRPr="008601FB">
        <w:rPr>
          <w:rFonts w:ascii="Arial" w:hAnsi="Arial" w:cs="Arial"/>
        </w:rPr>
        <w:t xml:space="preserve">BOBBIO, Norberto. </w:t>
      </w:r>
      <w:r w:rsidRPr="008601FB">
        <w:rPr>
          <w:rFonts w:ascii="Arial" w:hAnsi="Arial" w:cs="Arial"/>
          <w:b/>
          <w:bCs/>
        </w:rPr>
        <w:t> Positivismo Jurídico</w:t>
      </w:r>
      <w:r w:rsidRPr="008601FB">
        <w:rPr>
          <w:rFonts w:ascii="Arial" w:hAnsi="Arial" w:cs="Arial"/>
        </w:rPr>
        <w:t>. São Paulo: Ícone, 2006.</w:t>
      </w:r>
    </w:p>
    <w:p w:rsidR="008002A2" w:rsidRPr="008601FB" w:rsidRDefault="008002A2" w:rsidP="008002A2">
      <w:pPr>
        <w:rPr>
          <w:rFonts w:ascii="Arial" w:hAnsi="Arial" w:cs="Arial"/>
        </w:rPr>
      </w:pPr>
      <w:r w:rsidRPr="008601FB">
        <w:rPr>
          <w:rFonts w:ascii="Arial" w:hAnsi="Arial" w:cs="Arial"/>
        </w:rPr>
        <w:t xml:space="preserve">REALE, Miguel. </w:t>
      </w:r>
      <w:r w:rsidRPr="008601FB">
        <w:rPr>
          <w:rFonts w:ascii="Arial" w:hAnsi="Arial" w:cs="Arial"/>
          <w:b/>
        </w:rPr>
        <w:t>Lições Preliminares de Direito.</w:t>
      </w:r>
      <w:r w:rsidRPr="008601FB">
        <w:rPr>
          <w:rFonts w:ascii="Arial" w:hAnsi="Arial" w:cs="Arial"/>
        </w:rPr>
        <w:t xml:space="preserve"> São Paulo: </w:t>
      </w:r>
      <w:proofErr w:type="gramStart"/>
      <w:r w:rsidRPr="008601FB">
        <w:rPr>
          <w:rFonts w:ascii="Arial" w:hAnsi="Arial" w:cs="Arial"/>
        </w:rPr>
        <w:t>Saraiva,</w:t>
      </w:r>
      <w:proofErr w:type="gramEnd"/>
      <w:r w:rsidRPr="008601FB">
        <w:rPr>
          <w:rFonts w:ascii="Arial" w:hAnsi="Arial" w:cs="Arial"/>
        </w:rPr>
        <w:t xml:space="preserve"> 2005.</w:t>
      </w:r>
    </w:p>
    <w:p w:rsidR="008002A2" w:rsidRPr="008601FB" w:rsidRDefault="008002A2" w:rsidP="008002A2">
      <w:pPr>
        <w:rPr>
          <w:rFonts w:ascii="Arial" w:eastAsia="Calibri" w:hAnsi="Arial" w:cs="Arial"/>
          <w:lang w:eastAsia="en-US"/>
        </w:rPr>
      </w:pPr>
      <w:r w:rsidRPr="008601FB">
        <w:rPr>
          <w:rFonts w:ascii="Arial" w:hAnsi="Arial" w:cs="Arial"/>
        </w:rPr>
        <w:t xml:space="preserve">DINIZ, Maria Helena. </w:t>
      </w:r>
      <w:r w:rsidRPr="008601FB">
        <w:rPr>
          <w:rFonts w:ascii="Arial" w:hAnsi="Arial" w:cs="Arial"/>
          <w:b/>
        </w:rPr>
        <w:t>Compêndio de Introdução à Ciência do Direito.</w:t>
      </w:r>
      <w:r w:rsidRPr="008601FB">
        <w:rPr>
          <w:rFonts w:ascii="Arial" w:hAnsi="Arial" w:cs="Arial"/>
        </w:rPr>
        <w:t xml:space="preserve"> São Paulo: </w:t>
      </w:r>
      <w:proofErr w:type="gramStart"/>
      <w:r w:rsidRPr="008601FB">
        <w:rPr>
          <w:rFonts w:ascii="Arial" w:hAnsi="Arial" w:cs="Arial"/>
        </w:rPr>
        <w:t>Saraiva,</w:t>
      </w:r>
      <w:proofErr w:type="gramEnd"/>
      <w:r w:rsidRPr="008601FB">
        <w:rPr>
          <w:rFonts w:ascii="Arial" w:hAnsi="Arial" w:cs="Arial"/>
        </w:rPr>
        <w:t xml:space="preserve"> 2003</w:t>
      </w:r>
      <w:r w:rsidRPr="008601FB">
        <w:rPr>
          <w:rFonts w:ascii="Arial" w:hAnsi="Arial" w:cs="Arial"/>
          <w:color w:val="0C2745"/>
        </w:rPr>
        <w:t xml:space="preserve">. </w:t>
      </w:r>
    </w:p>
    <w:p w:rsidR="008002A2" w:rsidRPr="008601FB" w:rsidRDefault="008002A2" w:rsidP="008002A2">
      <w:pPr>
        <w:rPr>
          <w:rFonts w:ascii="Arial" w:hAnsi="Arial" w:cs="Arial"/>
        </w:rPr>
      </w:pPr>
      <w:r w:rsidRPr="008601FB">
        <w:rPr>
          <w:rFonts w:ascii="Arial" w:hAnsi="Arial" w:cs="Arial"/>
        </w:rPr>
        <w:t xml:space="preserve">FERRAZ JR., Tércio Sampaio. </w:t>
      </w:r>
      <w:r w:rsidRPr="008601FB">
        <w:rPr>
          <w:rFonts w:ascii="Arial" w:hAnsi="Arial" w:cs="Arial"/>
          <w:b/>
        </w:rPr>
        <w:t>Introdução ao estudo do direito: técnica, decisão e dominação.</w:t>
      </w:r>
      <w:r w:rsidRPr="008601FB">
        <w:rPr>
          <w:rFonts w:ascii="Arial" w:hAnsi="Arial" w:cs="Arial"/>
        </w:rPr>
        <w:t xml:space="preserve"> São Paulo: Atlas. 1991.</w:t>
      </w:r>
    </w:p>
    <w:p w:rsidR="008002A2" w:rsidRPr="008601FB" w:rsidRDefault="008002A2" w:rsidP="008002A2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2185035" cy="700405"/>
            <wp:effectExtent l="19050" t="0" r="5715" b="0"/>
            <wp:docPr id="29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2A2" w:rsidRPr="008601FB" w:rsidRDefault="008002A2" w:rsidP="008002A2">
      <w:pPr>
        <w:jc w:val="center"/>
        <w:rPr>
          <w:rFonts w:ascii="Arial" w:hAnsi="Arial" w:cs="Arial"/>
          <w:b/>
        </w:rPr>
      </w:pPr>
    </w:p>
    <w:p w:rsidR="008002A2" w:rsidRPr="008002A2" w:rsidRDefault="008002A2" w:rsidP="008002A2">
      <w:pPr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 w:rsidRPr="008002A2">
        <w:rPr>
          <w:rFonts w:ascii="Arial" w:hAnsi="Arial" w:cs="Arial"/>
          <w:b/>
          <w:smallCaps/>
          <w:sz w:val="28"/>
          <w:szCs w:val="28"/>
          <w:u w:val="single"/>
        </w:rPr>
        <w:t>CURSO DE MEDICINA</w:t>
      </w:r>
    </w:p>
    <w:p w:rsidR="008002A2" w:rsidRDefault="008002A2" w:rsidP="008002A2">
      <w:pPr>
        <w:rPr>
          <w:rFonts w:ascii="Arial" w:hAnsi="Arial" w:cs="Arial"/>
        </w:rPr>
      </w:pPr>
    </w:p>
    <w:p w:rsidR="008002A2" w:rsidRDefault="008002A2" w:rsidP="008002A2">
      <w:pPr>
        <w:spacing w:line="276" w:lineRule="auto"/>
        <w:jc w:val="both"/>
        <w:rPr>
          <w:rFonts w:ascii="Arial" w:hAnsi="Arial" w:cs="Arial"/>
          <w:b/>
        </w:rPr>
      </w:pPr>
    </w:p>
    <w:p w:rsidR="008002A2" w:rsidRPr="00D17F18" w:rsidRDefault="008002A2" w:rsidP="008002A2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D17F18">
        <w:rPr>
          <w:rFonts w:ascii="Arial" w:hAnsi="Arial" w:cs="Arial"/>
          <w:b/>
          <w:sz w:val="22"/>
          <w:u w:val="single"/>
        </w:rPr>
        <w:t xml:space="preserve">CONTEÚDOS </w:t>
      </w:r>
      <w:r w:rsidR="00F233D1">
        <w:rPr>
          <w:rFonts w:ascii="Arial" w:hAnsi="Arial" w:cs="Arial"/>
          <w:b/>
          <w:sz w:val="22"/>
          <w:u w:val="single"/>
        </w:rPr>
        <w:t>5</w:t>
      </w:r>
      <w:r>
        <w:rPr>
          <w:rFonts w:ascii="Arial" w:hAnsi="Arial" w:cs="Arial"/>
          <w:b/>
          <w:sz w:val="22"/>
          <w:u w:val="single"/>
        </w:rPr>
        <w:t>º</w:t>
      </w:r>
      <w:r w:rsidRPr="00D17F18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>PERÍODO</w:t>
      </w:r>
      <w:r w:rsidR="00F233D1">
        <w:rPr>
          <w:rFonts w:ascii="Arial" w:hAnsi="Arial" w:cs="Arial"/>
          <w:b/>
          <w:sz w:val="22"/>
          <w:u w:val="single"/>
        </w:rPr>
        <w:t xml:space="preserve"> (MÓDULOS I AO XII)</w:t>
      </w:r>
    </w:p>
    <w:p w:rsidR="008002A2" w:rsidRPr="008A15C8" w:rsidRDefault="008002A2" w:rsidP="008002A2">
      <w:pPr>
        <w:spacing w:line="276" w:lineRule="auto"/>
        <w:jc w:val="center"/>
        <w:rPr>
          <w:rFonts w:ascii="Arial" w:hAnsi="Arial" w:cs="Arial"/>
          <w:b/>
        </w:rPr>
      </w:pPr>
    </w:p>
    <w:p w:rsidR="008002A2" w:rsidRPr="008A15C8" w:rsidRDefault="008002A2" w:rsidP="008002A2">
      <w:pPr>
        <w:spacing w:line="276" w:lineRule="auto"/>
        <w:jc w:val="center"/>
        <w:rPr>
          <w:rFonts w:ascii="Arial" w:hAnsi="Arial" w:cs="Arial"/>
          <w:b/>
        </w:rPr>
      </w:pPr>
      <w:r w:rsidRPr="008A15C8">
        <w:rPr>
          <w:rFonts w:ascii="Arial" w:hAnsi="Arial" w:cs="Arial"/>
          <w:b/>
        </w:rPr>
        <w:t>MÓDULO I: INTRODUÇÃO AO ESTUDO DA MEDICINA</w:t>
      </w:r>
    </w:p>
    <w:p w:rsidR="008002A2" w:rsidRPr="008A15C8" w:rsidRDefault="008002A2" w:rsidP="008002A2">
      <w:pPr>
        <w:tabs>
          <w:tab w:val="left" w:pos="360"/>
        </w:tabs>
        <w:jc w:val="both"/>
        <w:rPr>
          <w:rFonts w:ascii="Arial" w:hAnsi="Arial" w:cs="Arial"/>
        </w:rPr>
      </w:pPr>
    </w:p>
    <w:p w:rsidR="008002A2" w:rsidRPr="008A15C8" w:rsidRDefault="008002A2" w:rsidP="008002A2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Princípios e Diretrizes que regem o SUS;</w:t>
      </w:r>
    </w:p>
    <w:p w:rsidR="008002A2" w:rsidRPr="008A15C8" w:rsidRDefault="008002A2" w:rsidP="008002A2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Políticas de Saúde;</w:t>
      </w:r>
    </w:p>
    <w:p w:rsidR="008002A2" w:rsidRPr="008A15C8" w:rsidRDefault="008002A2" w:rsidP="008002A2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Hierarquização;</w:t>
      </w:r>
    </w:p>
    <w:p w:rsidR="008002A2" w:rsidRPr="008A15C8" w:rsidRDefault="008002A2" w:rsidP="008002A2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Referência e </w:t>
      </w:r>
      <w:proofErr w:type="spellStart"/>
      <w:proofErr w:type="gramStart"/>
      <w:r w:rsidRPr="008A15C8">
        <w:rPr>
          <w:rFonts w:ascii="Arial" w:hAnsi="Arial" w:cs="Arial"/>
        </w:rPr>
        <w:t>Contra-referência</w:t>
      </w:r>
      <w:proofErr w:type="spellEnd"/>
      <w:proofErr w:type="gramEnd"/>
      <w:r w:rsidRPr="008A15C8">
        <w:rPr>
          <w:rFonts w:ascii="Arial" w:hAnsi="Arial" w:cs="Arial"/>
        </w:rPr>
        <w:t>;</w:t>
      </w:r>
    </w:p>
    <w:p w:rsidR="008002A2" w:rsidRPr="008A15C8" w:rsidRDefault="008002A2" w:rsidP="008002A2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Importância da Ética nas relações médico-paciente e médico-sociedade;</w:t>
      </w:r>
    </w:p>
    <w:p w:rsidR="008002A2" w:rsidRPr="008A15C8" w:rsidRDefault="008002A2" w:rsidP="008002A2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Vocação médica e Adaptação acadêmica;</w:t>
      </w:r>
    </w:p>
    <w:p w:rsidR="008002A2" w:rsidRPr="008A15C8" w:rsidRDefault="008002A2" w:rsidP="008002A2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Correntes de Bioética e seus princípios;</w:t>
      </w:r>
    </w:p>
    <w:p w:rsidR="008002A2" w:rsidRPr="008A15C8" w:rsidRDefault="008002A2" w:rsidP="008002A2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Conceitos de saúde e doença;</w:t>
      </w:r>
    </w:p>
    <w:p w:rsidR="008002A2" w:rsidRPr="008A15C8" w:rsidRDefault="008002A2" w:rsidP="008002A2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Conceitos de Epidemiologia;</w:t>
      </w:r>
    </w:p>
    <w:p w:rsidR="008002A2" w:rsidRPr="008A15C8" w:rsidRDefault="008002A2" w:rsidP="008002A2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Sistema de informação em saúde;</w:t>
      </w:r>
    </w:p>
    <w:p w:rsidR="008002A2" w:rsidRPr="008A15C8" w:rsidRDefault="008002A2" w:rsidP="008002A2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Indicadores epidemiológicos;</w:t>
      </w:r>
    </w:p>
    <w:p w:rsidR="008002A2" w:rsidRPr="008A15C8" w:rsidRDefault="008002A2" w:rsidP="008002A2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Histologia e anatomia dos principais ossos do corpo humano;</w:t>
      </w:r>
    </w:p>
    <w:p w:rsidR="008002A2" w:rsidRPr="008A15C8" w:rsidRDefault="008002A2" w:rsidP="008002A2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Classificação e características dos principais ossos;</w:t>
      </w:r>
    </w:p>
    <w:p w:rsidR="008002A2" w:rsidRPr="008A15C8" w:rsidRDefault="008002A2" w:rsidP="008002A2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Estrutura histológica dos principais tecidos básicos (</w:t>
      </w:r>
      <w:proofErr w:type="gramStart"/>
      <w:r w:rsidRPr="008A15C8">
        <w:rPr>
          <w:rFonts w:ascii="Arial" w:hAnsi="Arial" w:cs="Arial"/>
        </w:rPr>
        <w:t>epitelial,</w:t>
      </w:r>
      <w:proofErr w:type="gramEnd"/>
      <w:r w:rsidRPr="008A15C8">
        <w:rPr>
          <w:rFonts w:ascii="Arial" w:hAnsi="Arial" w:cs="Arial"/>
        </w:rPr>
        <w:t>conjuntivo,muscular e ósseo);</w:t>
      </w:r>
    </w:p>
    <w:p w:rsidR="008002A2" w:rsidRPr="008A15C8" w:rsidRDefault="008002A2" w:rsidP="008002A2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Conceitos de </w:t>
      </w:r>
      <w:proofErr w:type="spellStart"/>
      <w:r w:rsidRPr="008A15C8">
        <w:rPr>
          <w:rFonts w:ascii="Arial" w:hAnsi="Arial" w:cs="Arial"/>
        </w:rPr>
        <w:t>Planimetria</w:t>
      </w:r>
      <w:proofErr w:type="spellEnd"/>
      <w:r w:rsidRPr="008A15C8">
        <w:rPr>
          <w:rFonts w:ascii="Arial" w:hAnsi="Arial" w:cs="Arial"/>
        </w:rPr>
        <w:t>;</w:t>
      </w:r>
    </w:p>
    <w:p w:rsidR="008002A2" w:rsidRPr="008A15C8" w:rsidRDefault="008002A2" w:rsidP="008002A2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Eixos e planos corporais;</w:t>
      </w:r>
    </w:p>
    <w:p w:rsidR="008002A2" w:rsidRPr="008A15C8" w:rsidRDefault="008002A2" w:rsidP="008002A2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Membrana plasmática: constituintes e funções no transporte;</w:t>
      </w:r>
    </w:p>
    <w:p w:rsidR="008002A2" w:rsidRPr="008A15C8" w:rsidRDefault="008002A2" w:rsidP="008002A2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Metodologia da pesquisa;</w:t>
      </w:r>
    </w:p>
    <w:p w:rsidR="008002A2" w:rsidRDefault="008002A2" w:rsidP="008002A2">
      <w:pPr>
        <w:numPr>
          <w:ilvl w:val="0"/>
          <w:numId w:val="5"/>
        </w:numPr>
        <w:tabs>
          <w:tab w:val="clear" w:pos="1425"/>
          <w:tab w:val="left" w:pos="360"/>
        </w:tabs>
        <w:ind w:left="540" w:hanging="180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Ética em Pesquisa.</w:t>
      </w:r>
    </w:p>
    <w:p w:rsidR="008002A2" w:rsidRDefault="008002A2" w:rsidP="008002A2">
      <w:pPr>
        <w:tabs>
          <w:tab w:val="left" w:pos="360"/>
        </w:tabs>
        <w:jc w:val="both"/>
        <w:rPr>
          <w:rFonts w:ascii="Arial" w:hAnsi="Arial" w:cs="Arial"/>
        </w:rPr>
      </w:pPr>
    </w:p>
    <w:p w:rsidR="008002A2" w:rsidRDefault="008002A2" w:rsidP="008002A2">
      <w:pPr>
        <w:tabs>
          <w:tab w:val="left" w:pos="360"/>
        </w:tabs>
        <w:jc w:val="both"/>
        <w:rPr>
          <w:rFonts w:ascii="Arial" w:hAnsi="Arial" w:cs="Arial"/>
        </w:rPr>
      </w:pPr>
    </w:p>
    <w:p w:rsidR="008002A2" w:rsidRDefault="008002A2" w:rsidP="008002A2">
      <w:pPr>
        <w:tabs>
          <w:tab w:val="left" w:pos="360"/>
        </w:tabs>
        <w:jc w:val="both"/>
        <w:rPr>
          <w:rFonts w:ascii="Arial" w:hAnsi="Arial" w:cs="Arial"/>
        </w:rPr>
      </w:pPr>
    </w:p>
    <w:p w:rsidR="008002A2" w:rsidRPr="008A15C8" w:rsidRDefault="008002A2" w:rsidP="008002A2">
      <w:pPr>
        <w:jc w:val="center"/>
        <w:rPr>
          <w:rFonts w:ascii="Arial" w:hAnsi="Arial" w:cs="Arial"/>
          <w:b/>
        </w:rPr>
      </w:pPr>
      <w:r w:rsidRPr="008A15C8">
        <w:rPr>
          <w:rFonts w:ascii="Arial" w:hAnsi="Arial" w:cs="Arial"/>
          <w:b/>
        </w:rPr>
        <w:t>MÓDULO II: IMPLICAÇÕES DO CRESCIMENTO CELULAR E DIFERENCIAÇÃO</w:t>
      </w:r>
    </w:p>
    <w:p w:rsidR="008002A2" w:rsidRPr="008A15C8" w:rsidRDefault="008002A2" w:rsidP="008002A2">
      <w:pPr>
        <w:tabs>
          <w:tab w:val="left" w:pos="360"/>
        </w:tabs>
        <w:ind w:left="1080"/>
        <w:jc w:val="both"/>
        <w:rPr>
          <w:rFonts w:ascii="Arial" w:hAnsi="Arial" w:cs="Arial"/>
          <w:b/>
        </w:rPr>
      </w:pPr>
    </w:p>
    <w:p w:rsidR="008002A2" w:rsidRPr="008A15C8" w:rsidRDefault="008002A2" w:rsidP="008002A2">
      <w:pPr>
        <w:numPr>
          <w:ilvl w:val="0"/>
          <w:numId w:val="19"/>
        </w:numPr>
        <w:tabs>
          <w:tab w:val="clear" w:pos="1236"/>
          <w:tab w:val="num" w:pos="567"/>
        </w:tabs>
        <w:ind w:left="714" w:hanging="357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A Célula e os Componentes celulares;</w:t>
      </w:r>
    </w:p>
    <w:p w:rsidR="008002A2" w:rsidRPr="008A15C8" w:rsidRDefault="008002A2" w:rsidP="008002A2">
      <w:pPr>
        <w:numPr>
          <w:ilvl w:val="0"/>
          <w:numId w:val="19"/>
        </w:numPr>
        <w:tabs>
          <w:tab w:val="clear" w:pos="1236"/>
          <w:tab w:val="num" w:pos="567"/>
        </w:tabs>
        <w:ind w:left="714" w:hanging="357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Núcleo celular e Informação genética: DNA/RNA;</w:t>
      </w:r>
    </w:p>
    <w:p w:rsidR="008002A2" w:rsidRPr="008A15C8" w:rsidRDefault="008002A2" w:rsidP="008002A2">
      <w:pPr>
        <w:numPr>
          <w:ilvl w:val="0"/>
          <w:numId w:val="19"/>
        </w:numPr>
        <w:tabs>
          <w:tab w:val="clear" w:pos="1236"/>
          <w:tab w:val="num" w:pos="567"/>
        </w:tabs>
        <w:ind w:left="714" w:hanging="357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Bases da hereditariedade; Padrões de herança: Genótipo/Fenótipo;</w:t>
      </w:r>
    </w:p>
    <w:p w:rsidR="008002A2" w:rsidRPr="008A15C8" w:rsidRDefault="008002A2" w:rsidP="008002A2">
      <w:pPr>
        <w:numPr>
          <w:ilvl w:val="0"/>
          <w:numId w:val="19"/>
        </w:numPr>
        <w:tabs>
          <w:tab w:val="clear" w:pos="1236"/>
          <w:tab w:val="num" w:pos="567"/>
        </w:tabs>
        <w:ind w:left="714" w:hanging="357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Cariótipo e </w:t>
      </w:r>
      <w:proofErr w:type="spellStart"/>
      <w:r w:rsidRPr="008A15C8">
        <w:rPr>
          <w:rFonts w:ascii="Arial" w:hAnsi="Arial" w:cs="Arial"/>
        </w:rPr>
        <w:t>Cromossomopatias</w:t>
      </w:r>
      <w:proofErr w:type="spellEnd"/>
      <w:r w:rsidRPr="008A15C8">
        <w:rPr>
          <w:rFonts w:ascii="Arial" w:hAnsi="Arial" w:cs="Arial"/>
        </w:rPr>
        <w:t xml:space="preserve"> Numéricas e Estruturais;</w:t>
      </w:r>
    </w:p>
    <w:p w:rsidR="008002A2" w:rsidRPr="008A15C8" w:rsidRDefault="008002A2" w:rsidP="008002A2">
      <w:pPr>
        <w:numPr>
          <w:ilvl w:val="0"/>
          <w:numId w:val="19"/>
        </w:numPr>
        <w:tabs>
          <w:tab w:val="clear" w:pos="1236"/>
          <w:tab w:val="num" w:pos="567"/>
        </w:tabs>
        <w:ind w:left="714" w:hanging="357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Transcrição, Tradução e Síntese </w:t>
      </w:r>
      <w:proofErr w:type="spellStart"/>
      <w:r w:rsidRPr="008A15C8">
        <w:rPr>
          <w:rFonts w:ascii="Arial" w:hAnsi="Arial" w:cs="Arial"/>
        </w:rPr>
        <w:t>Protéica</w:t>
      </w:r>
      <w:proofErr w:type="spellEnd"/>
      <w:r w:rsidRPr="008A15C8">
        <w:rPr>
          <w:rFonts w:ascii="Arial" w:hAnsi="Arial" w:cs="Arial"/>
        </w:rPr>
        <w:t>;</w:t>
      </w:r>
    </w:p>
    <w:p w:rsidR="008002A2" w:rsidRPr="008A15C8" w:rsidRDefault="008002A2" w:rsidP="008002A2">
      <w:pPr>
        <w:numPr>
          <w:ilvl w:val="0"/>
          <w:numId w:val="19"/>
        </w:numPr>
        <w:tabs>
          <w:tab w:val="clear" w:pos="1236"/>
          <w:tab w:val="num" w:pos="567"/>
        </w:tabs>
        <w:ind w:left="714" w:hanging="357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Expressão gênica, Diferenciação tecidual e </w:t>
      </w:r>
      <w:proofErr w:type="gramStart"/>
      <w:r w:rsidRPr="008A15C8">
        <w:rPr>
          <w:rFonts w:ascii="Arial" w:hAnsi="Arial" w:cs="Arial"/>
        </w:rPr>
        <w:t>sistêmica</w:t>
      </w:r>
      <w:proofErr w:type="gramEnd"/>
    </w:p>
    <w:p w:rsidR="008002A2" w:rsidRPr="008A15C8" w:rsidRDefault="008002A2" w:rsidP="008002A2">
      <w:pPr>
        <w:numPr>
          <w:ilvl w:val="0"/>
          <w:numId w:val="19"/>
        </w:numPr>
        <w:tabs>
          <w:tab w:val="clear" w:pos="1236"/>
          <w:tab w:val="num" w:pos="567"/>
        </w:tabs>
        <w:ind w:left="714" w:hanging="357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Metabolismo Celular e Produção de energia; </w:t>
      </w:r>
    </w:p>
    <w:p w:rsidR="008002A2" w:rsidRPr="008A15C8" w:rsidRDefault="008002A2" w:rsidP="008002A2">
      <w:pPr>
        <w:numPr>
          <w:ilvl w:val="0"/>
          <w:numId w:val="19"/>
        </w:numPr>
        <w:tabs>
          <w:tab w:val="clear" w:pos="1236"/>
          <w:tab w:val="num" w:pos="709"/>
        </w:tabs>
        <w:ind w:left="714" w:hanging="357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Ciclo Celular;</w:t>
      </w:r>
    </w:p>
    <w:p w:rsidR="008002A2" w:rsidRPr="008A15C8" w:rsidRDefault="008002A2" w:rsidP="008002A2">
      <w:pPr>
        <w:numPr>
          <w:ilvl w:val="0"/>
          <w:numId w:val="19"/>
        </w:numPr>
        <w:tabs>
          <w:tab w:val="clear" w:pos="1236"/>
          <w:tab w:val="num" w:pos="709"/>
        </w:tabs>
        <w:ind w:left="714" w:hanging="357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Fases da Meiose e Mitose;</w:t>
      </w:r>
    </w:p>
    <w:p w:rsidR="008002A2" w:rsidRDefault="008002A2" w:rsidP="008002A2">
      <w:pPr>
        <w:numPr>
          <w:ilvl w:val="0"/>
          <w:numId w:val="19"/>
        </w:numPr>
        <w:tabs>
          <w:tab w:val="clear" w:pos="1236"/>
          <w:tab w:val="num" w:pos="709"/>
        </w:tabs>
        <w:ind w:left="714" w:hanging="357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Gametogênese;</w:t>
      </w:r>
    </w:p>
    <w:p w:rsidR="008002A2" w:rsidRPr="008A15C8" w:rsidRDefault="008002A2" w:rsidP="008002A2">
      <w:pPr>
        <w:numPr>
          <w:ilvl w:val="0"/>
          <w:numId w:val="19"/>
        </w:numPr>
        <w:tabs>
          <w:tab w:val="clear" w:pos="1236"/>
          <w:tab w:val="num" w:pos="709"/>
        </w:tabs>
        <w:ind w:left="714" w:hanging="357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Fertilização, Clivagem e </w:t>
      </w:r>
      <w:proofErr w:type="spellStart"/>
      <w:r w:rsidRPr="008A15C8">
        <w:rPr>
          <w:rFonts w:ascii="Arial" w:hAnsi="Arial" w:cs="Arial"/>
        </w:rPr>
        <w:t>Nidação</w:t>
      </w:r>
      <w:proofErr w:type="spellEnd"/>
      <w:r w:rsidRPr="008A15C8">
        <w:rPr>
          <w:rFonts w:ascii="Arial" w:hAnsi="Arial" w:cs="Arial"/>
        </w:rPr>
        <w:t>;</w:t>
      </w:r>
    </w:p>
    <w:p w:rsidR="008002A2" w:rsidRPr="008A15C8" w:rsidRDefault="008002A2" w:rsidP="008002A2">
      <w:pPr>
        <w:numPr>
          <w:ilvl w:val="0"/>
          <w:numId w:val="19"/>
        </w:numPr>
        <w:tabs>
          <w:tab w:val="clear" w:pos="1236"/>
          <w:tab w:val="num" w:pos="709"/>
        </w:tabs>
        <w:ind w:left="714" w:hanging="357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Crescimento inicial do embrião;</w:t>
      </w:r>
    </w:p>
    <w:p w:rsidR="008002A2" w:rsidRPr="008A15C8" w:rsidRDefault="008002A2" w:rsidP="008002A2">
      <w:pPr>
        <w:numPr>
          <w:ilvl w:val="0"/>
          <w:numId w:val="19"/>
        </w:numPr>
        <w:tabs>
          <w:tab w:val="clear" w:pos="1236"/>
          <w:tab w:val="num" w:pos="709"/>
        </w:tabs>
        <w:ind w:left="714" w:hanging="357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Distúrbios do crescimento e diferenciação celular: Displasias, </w:t>
      </w:r>
      <w:proofErr w:type="spellStart"/>
      <w:r w:rsidRPr="008A15C8">
        <w:rPr>
          <w:rFonts w:ascii="Arial" w:hAnsi="Arial" w:cs="Arial"/>
        </w:rPr>
        <w:t>Metaplasias</w:t>
      </w:r>
      <w:proofErr w:type="spellEnd"/>
      <w:r w:rsidRPr="008A15C8">
        <w:rPr>
          <w:rFonts w:ascii="Arial" w:hAnsi="Arial" w:cs="Arial"/>
        </w:rPr>
        <w:t>;</w:t>
      </w:r>
    </w:p>
    <w:p w:rsidR="008002A2" w:rsidRPr="008A15C8" w:rsidRDefault="008002A2" w:rsidP="008002A2">
      <w:pPr>
        <w:numPr>
          <w:ilvl w:val="0"/>
          <w:numId w:val="19"/>
        </w:numPr>
        <w:tabs>
          <w:tab w:val="clear" w:pos="1236"/>
          <w:tab w:val="num" w:pos="709"/>
        </w:tabs>
        <w:ind w:left="714" w:hanging="357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Neoplasias Benignas e Malignas;</w:t>
      </w:r>
    </w:p>
    <w:p w:rsidR="008002A2" w:rsidRDefault="008002A2" w:rsidP="008002A2">
      <w:pPr>
        <w:numPr>
          <w:ilvl w:val="0"/>
          <w:numId w:val="19"/>
        </w:numPr>
        <w:tabs>
          <w:tab w:val="clear" w:pos="1236"/>
          <w:tab w:val="num" w:pos="709"/>
        </w:tabs>
        <w:ind w:left="714" w:hanging="357"/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Comunicação Celular</w:t>
      </w:r>
    </w:p>
    <w:p w:rsidR="008002A2" w:rsidRPr="008A15C8" w:rsidRDefault="008002A2" w:rsidP="008002A2">
      <w:pPr>
        <w:ind w:left="714"/>
        <w:jc w:val="both"/>
        <w:rPr>
          <w:rFonts w:ascii="Arial" w:hAnsi="Arial" w:cs="Arial"/>
        </w:rPr>
      </w:pPr>
    </w:p>
    <w:p w:rsidR="008002A2" w:rsidRDefault="008002A2" w:rsidP="008002A2">
      <w:pPr>
        <w:jc w:val="both"/>
        <w:rPr>
          <w:rFonts w:ascii="Arial" w:hAnsi="Arial" w:cs="Arial"/>
        </w:rPr>
      </w:pPr>
    </w:p>
    <w:p w:rsidR="008002A2" w:rsidRDefault="008002A2" w:rsidP="008002A2">
      <w:pPr>
        <w:jc w:val="both"/>
        <w:rPr>
          <w:rFonts w:ascii="Arial" w:hAnsi="Arial" w:cs="Arial"/>
        </w:rPr>
      </w:pPr>
    </w:p>
    <w:p w:rsidR="008002A2" w:rsidRDefault="008002A2" w:rsidP="008002A2">
      <w:pPr>
        <w:jc w:val="both"/>
        <w:rPr>
          <w:rFonts w:ascii="Arial" w:hAnsi="Arial" w:cs="Arial"/>
        </w:rPr>
      </w:pPr>
    </w:p>
    <w:p w:rsidR="008002A2" w:rsidRDefault="008002A2" w:rsidP="008002A2">
      <w:pPr>
        <w:jc w:val="both"/>
        <w:rPr>
          <w:rFonts w:ascii="Arial" w:hAnsi="Arial" w:cs="Arial"/>
        </w:rPr>
      </w:pPr>
    </w:p>
    <w:p w:rsidR="008002A2" w:rsidRDefault="008002A2" w:rsidP="008002A2">
      <w:pPr>
        <w:jc w:val="both"/>
        <w:rPr>
          <w:rFonts w:ascii="Arial" w:hAnsi="Arial" w:cs="Arial"/>
        </w:rPr>
      </w:pPr>
    </w:p>
    <w:p w:rsidR="008002A2" w:rsidRDefault="008002A2" w:rsidP="008002A2">
      <w:pPr>
        <w:jc w:val="both"/>
        <w:rPr>
          <w:rFonts w:ascii="Arial" w:hAnsi="Arial" w:cs="Arial"/>
        </w:rPr>
      </w:pPr>
    </w:p>
    <w:p w:rsidR="008002A2" w:rsidRPr="008A15C8" w:rsidRDefault="008002A2" w:rsidP="008002A2">
      <w:pPr>
        <w:jc w:val="both"/>
        <w:rPr>
          <w:rFonts w:ascii="Arial" w:hAnsi="Arial" w:cs="Arial"/>
        </w:rPr>
      </w:pPr>
    </w:p>
    <w:p w:rsidR="008002A2" w:rsidRDefault="008002A2" w:rsidP="008002A2">
      <w:pPr>
        <w:tabs>
          <w:tab w:val="left" w:pos="360"/>
        </w:tabs>
        <w:ind w:left="357"/>
        <w:rPr>
          <w:rFonts w:ascii="Arial" w:hAnsi="Arial" w:cs="Arial"/>
          <w:b/>
        </w:rPr>
      </w:pPr>
      <w:r w:rsidRPr="004B3F60"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2185035" cy="700405"/>
            <wp:effectExtent l="19050" t="0" r="5715" b="0"/>
            <wp:docPr id="18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2A2" w:rsidRDefault="008002A2" w:rsidP="008002A2">
      <w:pPr>
        <w:tabs>
          <w:tab w:val="left" w:pos="360"/>
        </w:tabs>
        <w:ind w:left="357"/>
        <w:jc w:val="center"/>
        <w:rPr>
          <w:rFonts w:ascii="Arial" w:hAnsi="Arial" w:cs="Arial"/>
          <w:b/>
        </w:rPr>
      </w:pPr>
    </w:p>
    <w:p w:rsidR="008002A2" w:rsidRPr="008A15C8" w:rsidRDefault="008002A2" w:rsidP="008002A2">
      <w:pPr>
        <w:tabs>
          <w:tab w:val="left" w:pos="360"/>
        </w:tabs>
        <w:ind w:left="357"/>
        <w:jc w:val="center"/>
        <w:rPr>
          <w:rFonts w:ascii="Arial" w:hAnsi="Arial" w:cs="Arial"/>
          <w:b/>
        </w:rPr>
      </w:pPr>
      <w:r w:rsidRPr="008A15C8">
        <w:rPr>
          <w:rFonts w:ascii="Arial" w:hAnsi="Arial" w:cs="Arial"/>
          <w:b/>
        </w:rPr>
        <w:t>MÓDULO III: ATAQUE E DEFESA</w:t>
      </w:r>
    </w:p>
    <w:p w:rsidR="008002A2" w:rsidRPr="008A15C8" w:rsidRDefault="008002A2" w:rsidP="008002A2">
      <w:pPr>
        <w:widowControl w:val="0"/>
        <w:tabs>
          <w:tab w:val="left" w:pos="214"/>
        </w:tabs>
        <w:jc w:val="both"/>
        <w:rPr>
          <w:rFonts w:ascii="Arial" w:hAnsi="Arial" w:cs="Arial"/>
          <w:b/>
          <w:snapToGrid w:val="0"/>
          <w:lang w:val="pt-PT"/>
        </w:rPr>
      </w:pPr>
    </w:p>
    <w:p w:rsidR="008002A2" w:rsidRPr="008A15C8" w:rsidRDefault="008002A2" w:rsidP="008002A2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Principais Órgãos do Sistema Imunológico: Medula Óssea (</w:t>
      </w:r>
      <w:proofErr w:type="spellStart"/>
      <w:r w:rsidRPr="008A15C8">
        <w:rPr>
          <w:rFonts w:ascii="Arial" w:hAnsi="Arial" w:cs="Arial"/>
        </w:rPr>
        <w:t>hematopoiese</w:t>
      </w:r>
      <w:proofErr w:type="spellEnd"/>
      <w:r w:rsidRPr="008A15C8">
        <w:rPr>
          <w:rFonts w:ascii="Arial" w:hAnsi="Arial" w:cs="Arial"/>
        </w:rPr>
        <w:t xml:space="preserve">); Timo, Baço, </w:t>
      </w:r>
      <w:proofErr w:type="spellStart"/>
      <w:r w:rsidRPr="008A15C8">
        <w:rPr>
          <w:rFonts w:ascii="Arial" w:hAnsi="Arial" w:cs="Arial"/>
        </w:rPr>
        <w:t>Linfonodos</w:t>
      </w:r>
      <w:proofErr w:type="spellEnd"/>
      <w:r w:rsidRPr="008A15C8">
        <w:rPr>
          <w:rFonts w:ascii="Arial" w:hAnsi="Arial" w:cs="Arial"/>
        </w:rPr>
        <w:t xml:space="preserve">, Tecidos Linfáticos Associados a </w:t>
      </w:r>
      <w:proofErr w:type="gramStart"/>
      <w:r w:rsidRPr="008A15C8">
        <w:rPr>
          <w:rFonts w:ascii="Arial" w:hAnsi="Arial" w:cs="Arial"/>
        </w:rPr>
        <w:t>Mucosas</w:t>
      </w:r>
      <w:proofErr w:type="gramEnd"/>
    </w:p>
    <w:p w:rsidR="008002A2" w:rsidRPr="008A15C8" w:rsidRDefault="008002A2" w:rsidP="008002A2">
      <w:pPr>
        <w:numPr>
          <w:ilvl w:val="0"/>
          <w:numId w:val="25"/>
        </w:numPr>
        <w:jc w:val="both"/>
        <w:rPr>
          <w:rFonts w:ascii="Arial" w:hAnsi="Arial" w:cs="Arial"/>
        </w:rPr>
      </w:pPr>
      <w:proofErr w:type="gramStart"/>
      <w:r w:rsidRPr="008A15C8">
        <w:rPr>
          <w:rFonts w:ascii="Arial" w:hAnsi="Arial" w:cs="Arial"/>
        </w:rPr>
        <w:t>Principais Células</w:t>
      </w:r>
      <w:r>
        <w:rPr>
          <w:rFonts w:ascii="Arial" w:hAnsi="Arial" w:cs="Arial"/>
        </w:rPr>
        <w:t xml:space="preserve"> </w:t>
      </w:r>
      <w:r w:rsidRPr="008A15C8">
        <w:rPr>
          <w:rFonts w:ascii="Arial" w:hAnsi="Arial" w:cs="Arial"/>
        </w:rPr>
        <w:t xml:space="preserve">do Sistema Imunológico: Linfócitos T e subtipos (T </w:t>
      </w:r>
      <w:proofErr w:type="spellStart"/>
      <w:r w:rsidRPr="008A15C8">
        <w:rPr>
          <w:rFonts w:ascii="Arial" w:hAnsi="Arial" w:cs="Arial"/>
        </w:rPr>
        <w:t>helper</w:t>
      </w:r>
      <w:proofErr w:type="spellEnd"/>
      <w:r w:rsidRPr="008A15C8">
        <w:rPr>
          <w:rFonts w:ascii="Arial" w:hAnsi="Arial" w:cs="Arial"/>
        </w:rPr>
        <w:t>: Th1, Th2, Th3, Th17, T reguladores; T citotóxico))</w:t>
      </w:r>
      <w:proofErr w:type="gramEnd"/>
      <w:r w:rsidRPr="008A15C8">
        <w:rPr>
          <w:rFonts w:ascii="Arial" w:hAnsi="Arial" w:cs="Arial"/>
        </w:rPr>
        <w:t xml:space="preserve">; Linfócitos B; Células Apresentadoras de Antígenos (Macrófagos, Células </w:t>
      </w:r>
      <w:proofErr w:type="spellStart"/>
      <w:r w:rsidRPr="008A15C8">
        <w:rPr>
          <w:rFonts w:ascii="Arial" w:hAnsi="Arial" w:cs="Arial"/>
        </w:rPr>
        <w:t>Dendríticas</w:t>
      </w:r>
      <w:proofErr w:type="spellEnd"/>
      <w:r w:rsidRPr="008A15C8">
        <w:rPr>
          <w:rFonts w:ascii="Arial" w:hAnsi="Arial" w:cs="Arial"/>
        </w:rPr>
        <w:t xml:space="preserve">); Células NK; Neutrófilos; Basófilos; </w:t>
      </w:r>
      <w:proofErr w:type="spellStart"/>
      <w:r w:rsidRPr="008A15C8">
        <w:rPr>
          <w:rFonts w:ascii="Arial" w:hAnsi="Arial" w:cs="Arial"/>
        </w:rPr>
        <w:t>Mastócitos</w:t>
      </w:r>
      <w:proofErr w:type="spellEnd"/>
      <w:r w:rsidRPr="008A15C8">
        <w:rPr>
          <w:rFonts w:ascii="Arial" w:hAnsi="Arial" w:cs="Arial"/>
        </w:rPr>
        <w:t xml:space="preserve">; </w:t>
      </w:r>
      <w:proofErr w:type="spellStart"/>
      <w:r w:rsidRPr="008A15C8">
        <w:rPr>
          <w:rFonts w:ascii="Arial" w:hAnsi="Arial" w:cs="Arial"/>
        </w:rPr>
        <w:t>Eosinófilos</w:t>
      </w:r>
      <w:proofErr w:type="spellEnd"/>
    </w:p>
    <w:p w:rsidR="008002A2" w:rsidRPr="008A15C8" w:rsidRDefault="008002A2" w:rsidP="008002A2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Desenvolvimento do Sistema Imunológico: Características Etárias: </w:t>
      </w:r>
      <w:proofErr w:type="gramStart"/>
      <w:r w:rsidRPr="008A15C8">
        <w:rPr>
          <w:rFonts w:ascii="Arial" w:hAnsi="Arial" w:cs="Arial"/>
        </w:rPr>
        <w:t>Infância X Adulto</w:t>
      </w:r>
      <w:proofErr w:type="gramEnd"/>
      <w:r w:rsidRPr="008A15C8">
        <w:rPr>
          <w:rFonts w:ascii="Arial" w:hAnsi="Arial" w:cs="Arial"/>
        </w:rPr>
        <w:t xml:space="preserve"> X Idoso; Maturação Celular: Processos de Seleção Clonal</w:t>
      </w:r>
    </w:p>
    <w:p w:rsidR="008002A2" w:rsidRPr="008A15C8" w:rsidRDefault="008002A2" w:rsidP="008002A2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Imunidade Inata (Barreiras físicas, químicas e biológicas); Reconhecimento de padrões antigênicos: </w:t>
      </w:r>
      <w:proofErr w:type="spellStart"/>
      <w:r w:rsidRPr="008A15C8">
        <w:rPr>
          <w:rFonts w:ascii="Arial" w:hAnsi="Arial" w:cs="Arial"/>
        </w:rPr>
        <w:t>PRR’s</w:t>
      </w:r>
      <w:proofErr w:type="spellEnd"/>
      <w:r w:rsidRPr="008A15C8">
        <w:rPr>
          <w:rFonts w:ascii="Arial" w:hAnsi="Arial" w:cs="Arial"/>
        </w:rPr>
        <w:t xml:space="preserve"> / “</w:t>
      </w:r>
      <w:proofErr w:type="spellStart"/>
      <w:r w:rsidRPr="008A15C8">
        <w:rPr>
          <w:rFonts w:ascii="Arial" w:hAnsi="Arial" w:cs="Arial"/>
        </w:rPr>
        <w:t>toll-like</w:t>
      </w:r>
      <w:proofErr w:type="spellEnd"/>
      <w:r w:rsidRPr="008A15C8">
        <w:rPr>
          <w:rFonts w:ascii="Arial" w:hAnsi="Arial" w:cs="Arial"/>
        </w:rPr>
        <w:t xml:space="preserve"> </w:t>
      </w:r>
      <w:proofErr w:type="spellStart"/>
      <w:r w:rsidRPr="008A15C8">
        <w:rPr>
          <w:rFonts w:ascii="Arial" w:hAnsi="Arial" w:cs="Arial"/>
        </w:rPr>
        <w:t>receptors</w:t>
      </w:r>
      <w:proofErr w:type="spellEnd"/>
      <w:r w:rsidRPr="008A15C8">
        <w:rPr>
          <w:rFonts w:ascii="Arial" w:hAnsi="Arial" w:cs="Arial"/>
        </w:rPr>
        <w:t xml:space="preserve">”; Sistema </w:t>
      </w:r>
      <w:proofErr w:type="gramStart"/>
      <w:r w:rsidRPr="008A15C8">
        <w:rPr>
          <w:rFonts w:ascii="Arial" w:hAnsi="Arial" w:cs="Arial"/>
        </w:rPr>
        <w:t>Complemento</w:t>
      </w:r>
      <w:proofErr w:type="gramEnd"/>
    </w:p>
    <w:p w:rsidR="008002A2" w:rsidRPr="008A15C8" w:rsidRDefault="008002A2" w:rsidP="008002A2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Imunidade Adquirida: Apresentação do antígeno: MHC I e II, </w:t>
      </w:r>
      <w:proofErr w:type="gramStart"/>
      <w:r w:rsidRPr="008A15C8">
        <w:rPr>
          <w:rFonts w:ascii="Arial" w:hAnsi="Arial" w:cs="Arial"/>
        </w:rPr>
        <w:t>TCR</w:t>
      </w:r>
      <w:proofErr w:type="gramEnd"/>
    </w:p>
    <w:p w:rsidR="008002A2" w:rsidRPr="008A15C8" w:rsidRDefault="008002A2" w:rsidP="008002A2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Biologia dos vírus: estrutura; ciclo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de vida</w:t>
      </w:r>
    </w:p>
    <w:p w:rsidR="008002A2" w:rsidRPr="008A15C8" w:rsidRDefault="008002A2" w:rsidP="008002A2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Biologia dos parasitas (helmintos e protozoários): ciclo, hospedeiros, vetores, Interação parasita-</w:t>
      </w:r>
      <w:proofErr w:type="gramStart"/>
      <w:r w:rsidRPr="008A15C8">
        <w:rPr>
          <w:rFonts w:ascii="Arial" w:hAnsi="Arial" w:cs="Arial"/>
        </w:rPr>
        <w:t>hospedeiro</w:t>
      </w:r>
      <w:proofErr w:type="gramEnd"/>
    </w:p>
    <w:p w:rsidR="008002A2" w:rsidRPr="008A15C8" w:rsidRDefault="008002A2" w:rsidP="008002A2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Biologia das bactérias: tipos (cocos, bacilos, espiroquetas); </w:t>
      </w:r>
      <w:proofErr w:type="spellStart"/>
      <w:r w:rsidRPr="008A15C8">
        <w:rPr>
          <w:rFonts w:ascii="Arial" w:hAnsi="Arial" w:cs="Arial"/>
        </w:rPr>
        <w:t>gram</w:t>
      </w:r>
      <w:proofErr w:type="spellEnd"/>
      <w:r w:rsidRPr="008A15C8">
        <w:rPr>
          <w:rFonts w:ascii="Arial" w:hAnsi="Arial" w:cs="Arial"/>
        </w:rPr>
        <w:t xml:space="preserve"> positiv</w:t>
      </w:r>
      <w:r>
        <w:rPr>
          <w:rFonts w:ascii="Arial" w:hAnsi="Arial" w:cs="Arial"/>
        </w:rPr>
        <w:t>os</w:t>
      </w:r>
      <w:r w:rsidRPr="008A15C8">
        <w:rPr>
          <w:rFonts w:ascii="Arial" w:hAnsi="Arial" w:cs="Arial"/>
        </w:rPr>
        <w:t xml:space="preserve"> e </w:t>
      </w:r>
      <w:proofErr w:type="spellStart"/>
      <w:r w:rsidRPr="008A15C8">
        <w:rPr>
          <w:rFonts w:ascii="Arial" w:hAnsi="Arial" w:cs="Arial"/>
        </w:rPr>
        <w:t>gram</w:t>
      </w:r>
      <w:proofErr w:type="spellEnd"/>
      <w:r w:rsidRPr="008A15C8">
        <w:rPr>
          <w:rFonts w:ascii="Arial" w:hAnsi="Arial" w:cs="Arial"/>
        </w:rPr>
        <w:t xml:space="preserve"> </w:t>
      </w:r>
      <w:proofErr w:type="gramStart"/>
      <w:r w:rsidRPr="008A15C8">
        <w:rPr>
          <w:rFonts w:ascii="Arial" w:hAnsi="Arial" w:cs="Arial"/>
        </w:rPr>
        <w:t>negativ</w:t>
      </w:r>
      <w:r>
        <w:rPr>
          <w:rFonts w:ascii="Arial" w:hAnsi="Arial" w:cs="Arial"/>
        </w:rPr>
        <w:t>os</w:t>
      </w:r>
      <w:proofErr w:type="gramEnd"/>
    </w:p>
    <w:p w:rsidR="008002A2" w:rsidRPr="008A15C8" w:rsidRDefault="008002A2" w:rsidP="008002A2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Imunidade Celular: Linfócitos CD4 e CD8</w:t>
      </w:r>
    </w:p>
    <w:p w:rsidR="008002A2" w:rsidRPr="008A15C8" w:rsidRDefault="008002A2" w:rsidP="008002A2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Imunidade Humoral: Características e funções das Imunoglobulinas: </w:t>
      </w:r>
      <w:proofErr w:type="spellStart"/>
      <w:proofErr w:type="gramStart"/>
      <w:r w:rsidRPr="008A15C8">
        <w:rPr>
          <w:rFonts w:ascii="Arial" w:hAnsi="Arial" w:cs="Arial"/>
        </w:rPr>
        <w:t>IgA</w:t>
      </w:r>
      <w:proofErr w:type="spellEnd"/>
      <w:proofErr w:type="gramEnd"/>
      <w:r w:rsidRPr="008A15C8">
        <w:rPr>
          <w:rFonts w:ascii="Arial" w:hAnsi="Arial" w:cs="Arial"/>
        </w:rPr>
        <w:t xml:space="preserve">, </w:t>
      </w:r>
      <w:proofErr w:type="spellStart"/>
      <w:r w:rsidRPr="008A15C8">
        <w:rPr>
          <w:rFonts w:ascii="Arial" w:hAnsi="Arial" w:cs="Arial"/>
        </w:rPr>
        <w:t>IgG</w:t>
      </w:r>
      <w:proofErr w:type="spellEnd"/>
      <w:r w:rsidRPr="008A15C8">
        <w:rPr>
          <w:rFonts w:ascii="Arial" w:hAnsi="Arial" w:cs="Arial"/>
        </w:rPr>
        <w:t xml:space="preserve">, </w:t>
      </w:r>
      <w:proofErr w:type="spellStart"/>
      <w:r w:rsidRPr="008A15C8">
        <w:rPr>
          <w:rFonts w:ascii="Arial" w:hAnsi="Arial" w:cs="Arial"/>
        </w:rPr>
        <w:t>IgM</w:t>
      </w:r>
      <w:proofErr w:type="spellEnd"/>
      <w:r w:rsidRPr="008A15C8">
        <w:rPr>
          <w:rFonts w:ascii="Arial" w:hAnsi="Arial" w:cs="Arial"/>
        </w:rPr>
        <w:t xml:space="preserve">, </w:t>
      </w:r>
      <w:proofErr w:type="spellStart"/>
      <w:r w:rsidRPr="008A15C8">
        <w:rPr>
          <w:rFonts w:ascii="Arial" w:hAnsi="Arial" w:cs="Arial"/>
        </w:rPr>
        <w:t>IgE</w:t>
      </w:r>
      <w:proofErr w:type="spellEnd"/>
      <w:r w:rsidRPr="008A15C8">
        <w:rPr>
          <w:rFonts w:ascii="Arial" w:hAnsi="Arial" w:cs="Arial"/>
        </w:rPr>
        <w:t xml:space="preserve"> e </w:t>
      </w:r>
      <w:proofErr w:type="spellStart"/>
      <w:r w:rsidRPr="008A15C8">
        <w:rPr>
          <w:rFonts w:ascii="Arial" w:hAnsi="Arial" w:cs="Arial"/>
        </w:rPr>
        <w:t>IgD</w:t>
      </w:r>
      <w:proofErr w:type="spellEnd"/>
    </w:p>
    <w:p w:rsidR="008002A2" w:rsidRPr="008A15C8" w:rsidRDefault="008002A2" w:rsidP="008002A2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Mecanismos de Hipersensibilidade e </w:t>
      </w:r>
      <w:proofErr w:type="spellStart"/>
      <w:r w:rsidRPr="008A15C8">
        <w:rPr>
          <w:rFonts w:ascii="Arial" w:hAnsi="Arial" w:cs="Arial"/>
        </w:rPr>
        <w:t>Auto-Imunidade</w:t>
      </w:r>
      <w:proofErr w:type="spellEnd"/>
    </w:p>
    <w:p w:rsidR="008002A2" w:rsidRPr="008A15C8" w:rsidRDefault="008002A2" w:rsidP="008002A2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Resposta orgânica frente </w:t>
      </w:r>
      <w:proofErr w:type="gramStart"/>
      <w:r w:rsidRPr="008A15C8">
        <w:rPr>
          <w:rFonts w:ascii="Arial" w:hAnsi="Arial" w:cs="Arial"/>
        </w:rPr>
        <w:t>a</w:t>
      </w:r>
      <w:proofErr w:type="gramEnd"/>
      <w:r w:rsidRPr="008A15C8">
        <w:rPr>
          <w:rFonts w:ascii="Arial" w:hAnsi="Arial" w:cs="Arial"/>
        </w:rPr>
        <w:t xml:space="preserve"> agressão</w:t>
      </w:r>
    </w:p>
    <w:p w:rsidR="008002A2" w:rsidRPr="008A15C8" w:rsidRDefault="008002A2" w:rsidP="008002A2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Mecanismos de dor/analgesia</w:t>
      </w:r>
    </w:p>
    <w:p w:rsidR="008002A2" w:rsidRPr="008A15C8" w:rsidRDefault="008002A2" w:rsidP="008002A2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Resposta </w:t>
      </w:r>
      <w:proofErr w:type="spellStart"/>
      <w:r w:rsidRPr="008A15C8">
        <w:rPr>
          <w:rFonts w:ascii="Arial" w:hAnsi="Arial" w:cs="Arial"/>
        </w:rPr>
        <w:t>neuro-imune-endócina</w:t>
      </w:r>
      <w:proofErr w:type="spellEnd"/>
      <w:r w:rsidRPr="008A15C8">
        <w:rPr>
          <w:rFonts w:ascii="Arial" w:hAnsi="Arial" w:cs="Arial"/>
        </w:rPr>
        <w:t xml:space="preserve">: Eixo hipotálamo-hipófise-adrenal (Papel do cortisol; Estresse / </w:t>
      </w:r>
      <w:proofErr w:type="spellStart"/>
      <w:r w:rsidRPr="008A15C8">
        <w:rPr>
          <w:rFonts w:ascii="Arial" w:hAnsi="Arial" w:cs="Arial"/>
        </w:rPr>
        <w:t>alostase</w:t>
      </w:r>
      <w:proofErr w:type="spellEnd"/>
      <w:proofErr w:type="gramStart"/>
      <w:r w:rsidRPr="008A15C8">
        <w:rPr>
          <w:rFonts w:ascii="Arial" w:hAnsi="Arial" w:cs="Arial"/>
        </w:rPr>
        <w:t>)</w:t>
      </w:r>
      <w:proofErr w:type="gramEnd"/>
    </w:p>
    <w:p w:rsidR="008002A2" w:rsidRDefault="008002A2" w:rsidP="008002A2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Mecanismos da Inflamação: Inflamação aguda e crônica</w:t>
      </w:r>
      <w:r>
        <w:rPr>
          <w:rFonts w:ascii="Arial" w:hAnsi="Arial" w:cs="Arial"/>
        </w:rPr>
        <w:t>.</w:t>
      </w:r>
    </w:p>
    <w:p w:rsidR="008002A2" w:rsidRPr="008A15C8" w:rsidRDefault="008002A2" w:rsidP="008002A2">
      <w:pPr>
        <w:ind w:left="720"/>
        <w:jc w:val="both"/>
        <w:rPr>
          <w:rFonts w:ascii="Arial" w:hAnsi="Arial" w:cs="Arial"/>
        </w:rPr>
      </w:pPr>
    </w:p>
    <w:p w:rsidR="008002A2" w:rsidRDefault="008002A2" w:rsidP="008002A2">
      <w:pPr>
        <w:spacing w:line="276" w:lineRule="auto"/>
        <w:jc w:val="center"/>
        <w:rPr>
          <w:rFonts w:ascii="Arial" w:hAnsi="Arial" w:cs="Arial"/>
          <w:b/>
        </w:rPr>
      </w:pPr>
    </w:p>
    <w:p w:rsidR="008002A2" w:rsidRPr="00D17F18" w:rsidRDefault="008002A2" w:rsidP="008002A2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D17F18">
        <w:rPr>
          <w:rFonts w:ascii="Arial" w:hAnsi="Arial" w:cs="Arial"/>
          <w:b/>
          <w:sz w:val="22"/>
          <w:u w:val="single"/>
        </w:rPr>
        <w:t xml:space="preserve">CONTEÚDOS </w:t>
      </w:r>
      <w:r>
        <w:rPr>
          <w:rFonts w:ascii="Arial" w:hAnsi="Arial" w:cs="Arial"/>
          <w:b/>
          <w:sz w:val="22"/>
          <w:u w:val="single"/>
        </w:rPr>
        <w:t>2º</w:t>
      </w:r>
      <w:r w:rsidRPr="00D17F18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>PERÍODO</w:t>
      </w:r>
    </w:p>
    <w:p w:rsidR="008002A2" w:rsidRDefault="008002A2" w:rsidP="008002A2">
      <w:pPr>
        <w:spacing w:line="276" w:lineRule="auto"/>
        <w:jc w:val="center"/>
        <w:rPr>
          <w:rFonts w:ascii="Arial" w:hAnsi="Arial" w:cs="Arial"/>
          <w:b/>
        </w:rPr>
      </w:pPr>
    </w:p>
    <w:p w:rsidR="008002A2" w:rsidRPr="008A15C8" w:rsidRDefault="008002A2" w:rsidP="008002A2">
      <w:pPr>
        <w:spacing w:line="276" w:lineRule="auto"/>
        <w:jc w:val="center"/>
        <w:rPr>
          <w:rFonts w:ascii="Arial" w:hAnsi="Arial" w:cs="Arial"/>
          <w:b/>
        </w:rPr>
      </w:pPr>
      <w:r w:rsidRPr="008A15C8">
        <w:rPr>
          <w:rFonts w:ascii="Arial" w:hAnsi="Arial" w:cs="Arial"/>
          <w:b/>
        </w:rPr>
        <w:t xml:space="preserve">MÓDULO IV: </w:t>
      </w:r>
      <w:proofErr w:type="gramStart"/>
      <w:r w:rsidRPr="008A15C8">
        <w:rPr>
          <w:rFonts w:ascii="Arial" w:hAnsi="Arial" w:cs="Arial"/>
          <w:b/>
        </w:rPr>
        <w:t>PELE E ANEXOS</w:t>
      </w:r>
      <w:proofErr w:type="gramEnd"/>
    </w:p>
    <w:p w:rsidR="008002A2" w:rsidRPr="008A15C8" w:rsidRDefault="008002A2" w:rsidP="008002A2">
      <w:pPr>
        <w:tabs>
          <w:tab w:val="left" w:pos="360"/>
        </w:tabs>
        <w:ind w:left="720"/>
        <w:jc w:val="both"/>
        <w:rPr>
          <w:rFonts w:ascii="Arial" w:hAnsi="Arial" w:cs="Arial"/>
          <w:b/>
          <w:highlight w:val="yellow"/>
        </w:rPr>
      </w:pPr>
    </w:p>
    <w:p w:rsidR="008002A2" w:rsidRPr="008A15C8" w:rsidRDefault="008002A2" w:rsidP="008002A2">
      <w:pPr>
        <w:widowControl w:val="0"/>
        <w:numPr>
          <w:ilvl w:val="0"/>
          <w:numId w:val="6"/>
        </w:numPr>
        <w:tabs>
          <w:tab w:val="left" w:pos="412"/>
        </w:tabs>
        <w:jc w:val="both"/>
        <w:rPr>
          <w:rFonts w:ascii="Arial" w:hAnsi="Arial" w:cs="Arial"/>
          <w:snapToGrid w:val="0"/>
          <w:lang w:val="pt-PT"/>
        </w:rPr>
      </w:pPr>
      <w:r w:rsidRPr="008A15C8">
        <w:rPr>
          <w:rFonts w:ascii="Arial" w:hAnsi="Arial" w:cs="Arial"/>
          <w:snapToGrid w:val="0"/>
        </w:rPr>
        <w:t>A</w:t>
      </w:r>
      <w:r w:rsidRPr="008A15C8">
        <w:rPr>
          <w:rFonts w:ascii="Arial" w:hAnsi="Arial" w:cs="Arial"/>
          <w:snapToGrid w:val="0"/>
          <w:lang w:val="pt-PT"/>
        </w:rPr>
        <w:t>natomia e Histologia normais da pele e anexos;</w:t>
      </w:r>
    </w:p>
    <w:p w:rsidR="008002A2" w:rsidRPr="008A15C8" w:rsidRDefault="008002A2" w:rsidP="008002A2">
      <w:pPr>
        <w:widowControl w:val="0"/>
        <w:numPr>
          <w:ilvl w:val="0"/>
          <w:numId w:val="6"/>
        </w:numPr>
        <w:tabs>
          <w:tab w:val="left" w:pos="412"/>
        </w:tabs>
        <w:jc w:val="both"/>
        <w:rPr>
          <w:rFonts w:ascii="Arial" w:hAnsi="Arial" w:cs="Arial"/>
          <w:snapToGrid w:val="0"/>
          <w:lang w:val="pt-PT"/>
        </w:rPr>
      </w:pPr>
      <w:r w:rsidRPr="008A15C8">
        <w:rPr>
          <w:rFonts w:ascii="Arial" w:hAnsi="Arial" w:cs="Arial"/>
          <w:snapToGrid w:val="0"/>
          <w:lang w:val="pt-PT"/>
        </w:rPr>
        <w:t>Funções básicas da pele e de seus anexos;</w:t>
      </w:r>
    </w:p>
    <w:p w:rsidR="008002A2" w:rsidRPr="008A15C8" w:rsidRDefault="008002A2" w:rsidP="008002A2">
      <w:pPr>
        <w:widowControl w:val="0"/>
        <w:numPr>
          <w:ilvl w:val="0"/>
          <w:numId w:val="6"/>
        </w:numPr>
        <w:tabs>
          <w:tab w:val="left" w:pos="412"/>
        </w:tabs>
        <w:jc w:val="both"/>
        <w:rPr>
          <w:rFonts w:ascii="Arial" w:hAnsi="Arial" w:cs="Arial"/>
          <w:snapToGrid w:val="0"/>
          <w:lang w:val="pt-PT"/>
        </w:rPr>
      </w:pPr>
      <w:r w:rsidRPr="008A15C8">
        <w:rPr>
          <w:rFonts w:ascii="Arial" w:hAnsi="Arial" w:cs="Arial"/>
          <w:snapToGrid w:val="0"/>
          <w:lang w:val="pt-PT"/>
        </w:rPr>
        <w:t>Tipos e mecanismos de ação dos receptores sensoriais (mecanoreceptores, termoreceptores, nociceptores);</w:t>
      </w:r>
    </w:p>
    <w:p w:rsidR="008002A2" w:rsidRPr="008A15C8" w:rsidRDefault="008002A2" w:rsidP="008002A2">
      <w:pPr>
        <w:widowControl w:val="0"/>
        <w:numPr>
          <w:ilvl w:val="0"/>
          <w:numId w:val="6"/>
        </w:numPr>
        <w:tabs>
          <w:tab w:val="left" w:pos="412"/>
        </w:tabs>
        <w:jc w:val="both"/>
        <w:rPr>
          <w:rFonts w:ascii="Arial" w:hAnsi="Arial" w:cs="Arial"/>
          <w:snapToGrid w:val="0"/>
          <w:lang w:val="pt-PT"/>
        </w:rPr>
      </w:pPr>
      <w:r w:rsidRPr="008A15C8">
        <w:rPr>
          <w:rFonts w:ascii="Arial" w:hAnsi="Arial" w:cs="Arial"/>
          <w:snapToGrid w:val="0"/>
          <w:lang w:val="pt-PT"/>
        </w:rPr>
        <w:t>Melanogênese;</w:t>
      </w:r>
    </w:p>
    <w:p w:rsidR="008002A2" w:rsidRPr="008A15C8" w:rsidRDefault="008002A2" w:rsidP="008002A2">
      <w:pPr>
        <w:widowControl w:val="0"/>
        <w:numPr>
          <w:ilvl w:val="0"/>
          <w:numId w:val="6"/>
        </w:numPr>
        <w:tabs>
          <w:tab w:val="left" w:pos="412"/>
        </w:tabs>
        <w:jc w:val="both"/>
        <w:rPr>
          <w:rFonts w:ascii="Arial" w:hAnsi="Arial" w:cs="Arial"/>
          <w:snapToGrid w:val="0"/>
          <w:lang w:val="pt-PT"/>
        </w:rPr>
      </w:pPr>
      <w:r w:rsidRPr="008A15C8">
        <w:rPr>
          <w:rFonts w:ascii="Arial" w:hAnsi="Arial" w:cs="Arial"/>
          <w:snapToGrid w:val="0"/>
          <w:lang w:val="pt-PT"/>
        </w:rPr>
        <w:t>Substrato histopatológico das lesões de pele;</w:t>
      </w:r>
    </w:p>
    <w:p w:rsidR="008002A2" w:rsidRPr="008A15C8" w:rsidRDefault="008002A2" w:rsidP="008002A2">
      <w:pPr>
        <w:widowControl w:val="0"/>
        <w:numPr>
          <w:ilvl w:val="0"/>
          <w:numId w:val="6"/>
        </w:numPr>
        <w:tabs>
          <w:tab w:val="left" w:pos="412"/>
        </w:tabs>
        <w:jc w:val="both"/>
        <w:rPr>
          <w:rFonts w:ascii="Arial" w:hAnsi="Arial" w:cs="Arial"/>
          <w:snapToGrid w:val="0"/>
          <w:lang w:val="pt-PT"/>
        </w:rPr>
      </w:pPr>
      <w:r w:rsidRPr="008A15C8">
        <w:rPr>
          <w:rFonts w:ascii="Arial" w:hAnsi="Arial" w:cs="Arial"/>
          <w:snapToGrid w:val="0"/>
          <w:lang w:val="pt-PT"/>
        </w:rPr>
        <w:t>Mecanismo de reparação tecidual;</w:t>
      </w:r>
    </w:p>
    <w:p w:rsidR="008002A2" w:rsidRPr="008A15C8" w:rsidRDefault="008002A2" w:rsidP="008002A2">
      <w:pPr>
        <w:widowControl w:val="0"/>
        <w:numPr>
          <w:ilvl w:val="0"/>
          <w:numId w:val="6"/>
        </w:numPr>
        <w:tabs>
          <w:tab w:val="left" w:pos="412"/>
        </w:tabs>
        <w:jc w:val="both"/>
        <w:rPr>
          <w:rFonts w:ascii="Arial" w:hAnsi="Arial" w:cs="Arial"/>
          <w:snapToGrid w:val="0"/>
          <w:lang w:val="pt-PT"/>
        </w:rPr>
      </w:pPr>
      <w:r w:rsidRPr="008A15C8">
        <w:rPr>
          <w:rFonts w:ascii="Arial" w:hAnsi="Arial" w:cs="Arial"/>
          <w:snapToGrid w:val="0"/>
          <w:lang w:val="pt-PT"/>
        </w:rPr>
        <w:t>Imunopatologia da pele frente à agressão física;</w:t>
      </w:r>
    </w:p>
    <w:p w:rsidR="008002A2" w:rsidRPr="008A15C8" w:rsidRDefault="008002A2" w:rsidP="008002A2">
      <w:pPr>
        <w:widowControl w:val="0"/>
        <w:numPr>
          <w:ilvl w:val="0"/>
          <w:numId w:val="6"/>
        </w:numPr>
        <w:tabs>
          <w:tab w:val="left" w:pos="412"/>
        </w:tabs>
        <w:jc w:val="both"/>
        <w:rPr>
          <w:rFonts w:ascii="Arial" w:hAnsi="Arial" w:cs="Arial"/>
          <w:snapToGrid w:val="0"/>
          <w:lang w:val="pt-PT"/>
        </w:rPr>
      </w:pPr>
      <w:r w:rsidRPr="008A15C8">
        <w:rPr>
          <w:rFonts w:ascii="Arial" w:hAnsi="Arial" w:cs="Arial"/>
          <w:snapToGrid w:val="0"/>
          <w:lang w:val="pt-PT"/>
        </w:rPr>
        <w:t>Reações cutâneas a agentes biológicos;</w:t>
      </w:r>
    </w:p>
    <w:p w:rsidR="008002A2" w:rsidRPr="008A15C8" w:rsidRDefault="008002A2" w:rsidP="008002A2">
      <w:pPr>
        <w:widowControl w:val="0"/>
        <w:numPr>
          <w:ilvl w:val="0"/>
          <w:numId w:val="6"/>
        </w:numPr>
        <w:tabs>
          <w:tab w:val="left" w:pos="412"/>
        </w:tabs>
        <w:jc w:val="both"/>
        <w:rPr>
          <w:rFonts w:ascii="Arial" w:hAnsi="Arial" w:cs="Arial"/>
          <w:snapToGrid w:val="0"/>
          <w:lang w:val="pt-PT"/>
        </w:rPr>
      </w:pPr>
      <w:r w:rsidRPr="008A15C8">
        <w:rPr>
          <w:rFonts w:ascii="Arial" w:hAnsi="Arial" w:cs="Arial"/>
          <w:snapToGrid w:val="0"/>
          <w:lang w:val="pt-PT"/>
        </w:rPr>
        <w:t>Lesões elementares da pele e sua importância clínica;</w:t>
      </w:r>
    </w:p>
    <w:p w:rsidR="008002A2" w:rsidRPr="008A15C8" w:rsidRDefault="008002A2" w:rsidP="008002A2">
      <w:pPr>
        <w:widowControl w:val="0"/>
        <w:numPr>
          <w:ilvl w:val="0"/>
          <w:numId w:val="6"/>
        </w:numPr>
        <w:tabs>
          <w:tab w:val="left" w:pos="412"/>
        </w:tabs>
        <w:jc w:val="both"/>
        <w:rPr>
          <w:rFonts w:ascii="Arial" w:hAnsi="Arial" w:cs="Arial"/>
          <w:snapToGrid w:val="0"/>
          <w:lang w:val="pt-PT"/>
        </w:rPr>
      </w:pPr>
      <w:r w:rsidRPr="008A15C8">
        <w:rPr>
          <w:rFonts w:ascii="Arial" w:hAnsi="Arial" w:cs="Arial"/>
          <w:snapToGrid w:val="0"/>
          <w:lang w:val="pt-PT"/>
        </w:rPr>
        <w:t>Lesões cutâneas como manifestações de doenças sistêmicas;</w:t>
      </w:r>
    </w:p>
    <w:p w:rsidR="008002A2" w:rsidRPr="008A15C8" w:rsidRDefault="008002A2" w:rsidP="008002A2">
      <w:pPr>
        <w:widowControl w:val="0"/>
        <w:numPr>
          <w:ilvl w:val="0"/>
          <w:numId w:val="6"/>
        </w:numPr>
        <w:tabs>
          <w:tab w:val="left" w:pos="412"/>
        </w:tabs>
        <w:jc w:val="both"/>
        <w:rPr>
          <w:rFonts w:ascii="Arial" w:hAnsi="Arial" w:cs="Arial"/>
          <w:snapToGrid w:val="0"/>
          <w:lang w:val="pt-PT"/>
        </w:rPr>
      </w:pPr>
      <w:r w:rsidRPr="008A15C8">
        <w:rPr>
          <w:rFonts w:ascii="Arial" w:hAnsi="Arial" w:cs="Arial"/>
          <w:snapToGrid w:val="0"/>
          <w:lang w:val="pt-PT"/>
        </w:rPr>
        <w:t>Pele e relação neuroimunoendócrina;</w:t>
      </w:r>
    </w:p>
    <w:p w:rsidR="008002A2" w:rsidRPr="008A15C8" w:rsidRDefault="008002A2" w:rsidP="008002A2">
      <w:pPr>
        <w:widowControl w:val="0"/>
        <w:numPr>
          <w:ilvl w:val="0"/>
          <w:numId w:val="6"/>
        </w:numPr>
        <w:tabs>
          <w:tab w:val="left" w:pos="412"/>
        </w:tabs>
        <w:jc w:val="both"/>
        <w:rPr>
          <w:rFonts w:ascii="Arial" w:hAnsi="Arial" w:cs="Arial"/>
          <w:b/>
        </w:rPr>
      </w:pPr>
      <w:r w:rsidRPr="008A15C8">
        <w:rPr>
          <w:rFonts w:ascii="Arial" w:hAnsi="Arial" w:cs="Arial"/>
          <w:snapToGrid w:val="0"/>
          <w:lang w:val="pt-PT"/>
        </w:rPr>
        <w:t>Noções de oncogênese;</w:t>
      </w:r>
    </w:p>
    <w:p w:rsidR="008002A2" w:rsidRPr="008A15C8" w:rsidRDefault="008002A2" w:rsidP="008002A2">
      <w:pPr>
        <w:widowControl w:val="0"/>
        <w:numPr>
          <w:ilvl w:val="0"/>
          <w:numId w:val="6"/>
        </w:numPr>
        <w:tabs>
          <w:tab w:val="left" w:pos="412"/>
        </w:tabs>
        <w:jc w:val="both"/>
        <w:rPr>
          <w:rFonts w:ascii="Arial" w:hAnsi="Arial" w:cs="Arial"/>
          <w:b/>
        </w:rPr>
      </w:pPr>
      <w:r w:rsidRPr="008A15C8">
        <w:rPr>
          <w:rFonts w:ascii="Arial" w:hAnsi="Arial" w:cs="Arial"/>
          <w:snapToGrid w:val="0"/>
          <w:lang w:val="pt-PT"/>
        </w:rPr>
        <w:t>Fotoproteção.</w:t>
      </w:r>
    </w:p>
    <w:p w:rsidR="008002A2" w:rsidRDefault="008002A2" w:rsidP="008002A2">
      <w:pPr>
        <w:tabs>
          <w:tab w:val="left" w:pos="360"/>
        </w:tabs>
        <w:ind w:left="360"/>
        <w:jc w:val="center"/>
        <w:rPr>
          <w:rFonts w:ascii="Arial" w:hAnsi="Arial" w:cs="Arial"/>
          <w:b/>
        </w:rPr>
      </w:pPr>
    </w:p>
    <w:p w:rsidR="008002A2" w:rsidRPr="008A15C8" w:rsidRDefault="008002A2" w:rsidP="008002A2">
      <w:pPr>
        <w:tabs>
          <w:tab w:val="left" w:pos="360"/>
        </w:tabs>
        <w:ind w:left="360"/>
        <w:jc w:val="center"/>
        <w:rPr>
          <w:rFonts w:ascii="Arial" w:hAnsi="Arial" w:cs="Arial"/>
          <w:b/>
        </w:rPr>
      </w:pPr>
      <w:r w:rsidRPr="008A15C8">
        <w:rPr>
          <w:rFonts w:ascii="Arial" w:hAnsi="Arial" w:cs="Arial"/>
          <w:b/>
        </w:rPr>
        <w:t>MÓDULO V: SISTEMA NERVOSO</w:t>
      </w:r>
    </w:p>
    <w:p w:rsidR="008002A2" w:rsidRPr="008A15C8" w:rsidRDefault="008002A2" w:rsidP="008002A2">
      <w:pPr>
        <w:jc w:val="both"/>
        <w:rPr>
          <w:rFonts w:ascii="Arial" w:hAnsi="Arial" w:cs="Arial"/>
          <w:b/>
          <w:snapToGrid w:val="0"/>
          <w:lang w:val="pt-PT"/>
        </w:rPr>
      </w:pPr>
    </w:p>
    <w:p w:rsidR="008002A2" w:rsidRPr="008A15C8" w:rsidRDefault="008002A2" w:rsidP="008002A2">
      <w:pPr>
        <w:numPr>
          <w:ilvl w:val="0"/>
          <w:numId w:val="20"/>
        </w:numPr>
        <w:jc w:val="both"/>
        <w:rPr>
          <w:rFonts w:ascii="Arial" w:hAnsi="Arial" w:cs="Arial"/>
          <w:color w:val="000000"/>
        </w:rPr>
      </w:pPr>
      <w:r w:rsidRPr="008A15C8">
        <w:rPr>
          <w:rFonts w:ascii="Arial" w:hAnsi="Arial" w:cs="Arial"/>
          <w:color w:val="000000"/>
          <w:lang w:val="pt-PT"/>
        </w:rPr>
        <w:t>F</w:t>
      </w:r>
      <w:proofErr w:type="spellStart"/>
      <w:r w:rsidRPr="008A15C8">
        <w:rPr>
          <w:rFonts w:ascii="Arial" w:hAnsi="Arial" w:cs="Arial"/>
          <w:color w:val="000000"/>
        </w:rPr>
        <w:t>ormação</w:t>
      </w:r>
      <w:proofErr w:type="spellEnd"/>
      <w:r w:rsidRPr="008A15C8">
        <w:rPr>
          <w:rFonts w:ascii="Arial" w:hAnsi="Arial" w:cs="Arial"/>
          <w:color w:val="000000"/>
        </w:rPr>
        <w:t xml:space="preserve"> e desenvolvimento das estruturas do Sistema Nervoso;</w:t>
      </w:r>
    </w:p>
    <w:p w:rsidR="008002A2" w:rsidRPr="008A15C8" w:rsidRDefault="008002A2" w:rsidP="008002A2">
      <w:pPr>
        <w:numPr>
          <w:ilvl w:val="0"/>
          <w:numId w:val="20"/>
        </w:numPr>
        <w:jc w:val="both"/>
        <w:rPr>
          <w:rFonts w:ascii="Arial" w:hAnsi="Arial" w:cs="Arial"/>
          <w:color w:val="000000"/>
        </w:rPr>
      </w:pPr>
      <w:r w:rsidRPr="008A15C8">
        <w:rPr>
          <w:rFonts w:ascii="Arial" w:hAnsi="Arial" w:cs="Arial"/>
          <w:color w:val="000000"/>
        </w:rPr>
        <w:t xml:space="preserve">Vascularização do Sistema Nervoso; </w:t>
      </w:r>
    </w:p>
    <w:p w:rsidR="008002A2" w:rsidRPr="008A15C8" w:rsidRDefault="008002A2" w:rsidP="008002A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A15C8">
        <w:rPr>
          <w:rFonts w:ascii="Arial" w:hAnsi="Arial" w:cs="Arial"/>
          <w:color w:val="000000"/>
        </w:rPr>
        <w:t xml:space="preserve">Funções proprioceptiva, sensorial e de motricidade; </w:t>
      </w:r>
    </w:p>
    <w:p w:rsidR="008002A2" w:rsidRPr="008A15C8" w:rsidRDefault="008002A2" w:rsidP="008002A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A15C8">
        <w:rPr>
          <w:rFonts w:ascii="Arial" w:hAnsi="Arial" w:cs="Arial"/>
          <w:color w:val="000000"/>
        </w:rPr>
        <w:t xml:space="preserve">Comunicação intra e intercelular das células componentes do Sistema Nervoso Central e Periférico; </w:t>
      </w:r>
    </w:p>
    <w:p w:rsidR="008002A2" w:rsidRPr="008A15C8" w:rsidRDefault="008002A2" w:rsidP="008002A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A15C8">
        <w:rPr>
          <w:rFonts w:ascii="Arial" w:hAnsi="Arial" w:cs="Arial"/>
          <w:color w:val="000000"/>
        </w:rPr>
        <w:t>Processo de neurotransmissão;</w:t>
      </w:r>
    </w:p>
    <w:p w:rsidR="008002A2" w:rsidRPr="008A15C8" w:rsidRDefault="008002A2" w:rsidP="008002A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A15C8">
        <w:rPr>
          <w:rFonts w:ascii="Arial" w:hAnsi="Arial" w:cs="Arial"/>
          <w:color w:val="000000"/>
        </w:rPr>
        <w:t>Síntese, armazenamento e liberação de neurotransmissores;</w:t>
      </w:r>
    </w:p>
    <w:p w:rsidR="008002A2" w:rsidRPr="008A15C8" w:rsidRDefault="008002A2" w:rsidP="008002A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A15C8">
        <w:rPr>
          <w:rFonts w:ascii="Arial" w:hAnsi="Arial" w:cs="Arial"/>
          <w:color w:val="000000"/>
        </w:rPr>
        <w:t>Funcionamento do Sistema Nervoso Autônomo (SNA);</w:t>
      </w:r>
    </w:p>
    <w:p w:rsidR="008002A2" w:rsidRPr="008A15C8" w:rsidRDefault="008002A2" w:rsidP="008002A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A15C8">
        <w:rPr>
          <w:rFonts w:ascii="Arial" w:hAnsi="Arial" w:cs="Arial"/>
          <w:color w:val="000000"/>
        </w:rPr>
        <w:t>Órgãos dos sentidos: visão, audição, gustação, tato, olfato;</w:t>
      </w:r>
    </w:p>
    <w:p w:rsidR="008002A2" w:rsidRDefault="008002A2" w:rsidP="008002A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A15C8">
        <w:rPr>
          <w:rFonts w:ascii="Arial" w:hAnsi="Arial" w:cs="Arial"/>
          <w:color w:val="000000"/>
        </w:rPr>
        <w:t>Fisiologia e estruturas responsáveis pelo equilíbrio;</w:t>
      </w:r>
    </w:p>
    <w:p w:rsidR="008002A2" w:rsidRDefault="008002A2" w:rsidP="008002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02A2"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2185035" cy="700405"/>
            <wp:effectExtent l="19050" t="0" r="5715" b="0"/>
            <wp:docPr id="30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2A2" w:rsidRDefault="008002A2" w:rsidP="008002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002A2" w:rsidRPr="008A15C8" w:rsidRDefault="008002A2" w:rsidP="008002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002A2" w:rsidRPr="008A15C8" w:rsidRDefault="008002A2" w:rsidP="008002A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A15C8">
        <w:rPr>
          <w:rFonts w:ascii="Arial" w:hAnsi="Arial" w:cs="Arial"/>
          <w:color w:val="000000"/>
        </w:rPr>
        <w:t>Produção e função do líquido cefalorraquidiano;</w:t>
      </w:r>
    </w:p>
    <w:p w:rsidR="008002A2" w:rsidRPr="008A15C8" w:rsidRDefault="008002A2" w:rsidP="008002A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A15C8">
        <w:rPr>
          <w:rFonts w:ascii="Arial" w:hAnsi="Arial" w:cs="Arial"/>
          <w:color w:val="000000"/>
        </w:rPr>
        <w:t>Ciclo sono e vigília;</w:t>
      </w:r>
    </w:p>
    <w:p w:rsidR="008002A2" w:rsidRDefault="008002A2" w:rsidP="008002A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8A15C8">
        <w:rPr>
          <w:rFonts w:ascii="Arial" w:hAnsi="Arial" w:cs="Arial"/>
          <w:color w:val="000000"/>
        </w:rPr>
        <w:t>Nocicepção</w:t>
      </w:r>
      <w:proofErr w:type="spellEnd"/>
      <w:r w:rsidRPr="008A15C8">
        <w:rPr>
          <w:rFonts w:ascii="Arial" w:hAnsi="Arial" w:cs="Arial"/>
          <w:color w:val="000000"/>
        </w:rPr>
        <w:t>.</w:t>
      </w:r>
    </w:p>
    <w:p w:rsidR="008002A2" w:rsidRDefault="008002A2" w:rsidP="008002A2">
      <w:pPr>
        <w:autoSpaceDE w:val="0"/>
        <w:autoSpaceDN w:val="0"/>
        <w:adjustRightInd w:val="0"/>
        <w:ind w:left="723"/>
        <w:jc w:val="both"/>
        <w:rPr>
          <w:rFonts w:ascii="Arial" w:hAnsi="Arial" w:cs="Arial"/>
          <w:color w:val="000000"/>
        </w:rPr>
      </w:pPr>
    </w:p>
    <w:p w:rsidR="008002A2" w:rsidRPr="008A15C8" w:rsidRDefault="008002A2" w:rsidP="008002A2">
      <w:pPr>
        <w:jc w:val="both"/>
        <w:rPr>
          <w:rFonts w:ascii="Arial" w:hAnsi="Arial" w:cs="Arial"/>
        </w:rPr>
      </w:pPr>
    </w:p>
    <w:p w:rsidR="008002A2" w:rsidRPr="008A15C8" w:rsidRDefault="008002A2" w:rsidP="008002A2">
      <w:pPr>
        <w:tabs>
          <w:tab w:val="left" w:pos="360"/>
        </w:tabs>
        <w:jc w:val="center"/>
        <w:rPr>
          <w:rFonts w:ascii="Arial" w:hAnsi="Arial" w:cs="Arial"/>
          <w:b/>
        </w:rPr>
      </w:pPr>
      <w:proofErr w:type="gramStart"/>
      <w:r w:rsidRPr="008A15C8">
        <w:rPr>
          <w:rFonts w:ascii="Arial" w:hAnsi="Arial" w:cs="Arial"/>
          <w:b/>
        </w:rPr>
        <w:t>MÓDULO VI</w:t>
      </w:r>
      <w:proofErr w:type="gramEnd"/>
      <w:r w:rsidRPr="008A15C8">
        <w:rPr>
          <w:rFonts w:ascii="Arial" w:hAnsi="Arial" w:cs="Arial"/>
          <w:b/>
        </w:rPr>
        <w:t>: LOCOMOÇÃO</w:t>
      </w:r>
    </w:p>
    <w:p w:rsidR="008002A2" w:rsidRPr="008A15C8" w:rsidRDefault="008002A2" w:rsidP="008002A2">
      <w:pPr>
        <w:widowControl w:val="0"/>
        <w:tabs>
          <w:tab w:val="left" w:pos="214"/>
        </w:tabs>
        <w:jc w:val="both"/>
        <w:rPr>
          <w:rFonts w:ascii="Arial" w:hAnsi="Arial" w:cs="Arial"/>
          <w:b/>
          <w:snapToGrid w:val="0"/>
          <w:lang w:val="pt-PT"/>
        </w:rPr>
      </w:pPr>
    </w:p>
    <w:p w:rsidR="008002A2" w:rsidRPr="009534B3" w:rsidRDefault="008002A2" w:rsidP="008002A2">
      <w:pPr>
        <w:pStyle w:val="PargrafodaLista"/>
        <w:numPr>
          <w:ilvl w:val="0"/>
          <w:numId w:val="26"/>
        </w:numPr>
        <w:spacing w:after="200" w:line="276" w:lineRule="auto"/>
        <w:rPr>
          <w:rFonts w:ascii="Arial" w:hAnsi="Arial" w:cs="Arial"/>
          <w:lang w:val="pt-PT"/>
        </w:rPr>
      </w:pPr>
      <w:r w:rsidRPr="009534B3">
        <w:rPr>
          <w:rFonts w:ascii="Arial" w:hAnsi="Arial" w:cs="Arial"/>
          <w:lang w:val="pt-PT"/>
        </w:rPr>
        <w:t>Postura e  marcha no ser humano (motricidade);</w:t>
      </w:r>
    </w:p>
    <w:p w:rsidR="008002A2" w:rsidRPr="009534B3" w:rsidRDefault="008002A2" w:rsidP="008002A2">
      <w:pPr>
        <w:pStyle w:val="PargrafodaLista"/>
        <w:numPr>
          <w:ilvl w:val="0"/>
          <w:numId w:val="26"/>
        </w:numPr>
        <w:spacing w:after="200" w:line="276" w:lineRule="auto"/>
        <w:rPr>
          <w:rFonts w:ascii="Arial" w:hAnsi="Arial" w:cs="Arial"/>
        </w:rPr>
      </w:pPr>
      <w:r w:rsidRPr="009534B3">
        <w:rPr>
          <w:rFonts w:ascii="Arial" w:hAnsi="Arial" w:cs="Arial"/>
          <w:snapToGrid w:val="0"/>
          <w:lang w:val="pt-PT"/>
        </w:rPr>
        <w:t>Desenvolvimento embrionário das células osteomusculares;</w:t>
      </w:r>
    </w:p>
    <w:p w:rsidR="008002A2" w:rsidRPr="009534B3" w:rsidRDefault="008002A2" w:rsidP="008002A2">
      <w:pPr>
        <w:pStyle w:val="PargrafodaLista"/>
        <w:numPr>
          <w:ilvl w:val="0"/>
          <w:numId w:val="26"/>
        </w:numPr>
        <w:spacing w:after="200" w:line="276" w:lineRule="auto"/>
        <w:rPr>
          <w:rFonts w:ascii="Arial" w:hAnsi="Arial" w:cs="Arial"/>
        </w:rPr>
      </w:pPr>
      <w:r w:rsidRPr="009534B3">
        <w:rPr>
          <w:rFonts w:ascii="Arial" w:hAnsi="Arial" w:cs="Arial"/>
          <w:snapToGrid w:val="0"/>
          <w:lang w:val="pt-PT"/>
        </w:rPr>
        <w:t>Tipos morfológicos de fibras musculares, composição bioquímica e inervação;</w:t>
      </w:r>
    </w:p>
    <w:p w:rsidR="008002A2" w:rsidRPr="009534B3" w:rsidRDefault="008002A2" w:rsidP="008002A2">
      <w:pPr>
        <w:pStyle w:val="PargrafodaLista"/>
        <w:numPr>
          <w:ilvl w:val="0"/>
          <w:numId w:val="26"/>
        </w:numPr>
        <w:spacing w:after="200" w:line="276" w:lineRule="auto"/>
        <w:rPr>
          <w:rFonts w:ascii="Arial" w:hAnsi="Arial" w:cs="Arial"/>
        </w:rPr>
      </w:pPr>
      <w:r w:rsidRPr="009534B3">
        <w:rPr>
          <w:rFonts w:ascii="Arial" w:hAnsi="Arial" w:cs="Arial"/>
          <w:snapToGrid w:val="0"/>
          <w:lang w:val="pt-PT"/>
        </w:rPr>
        <w:t>Fisiologia da contração muscular e alterações;</w:t>
      </w:r>
    </w:p>
    <w:p w:rsidR="008002A2" w:rsidRPr="009534B3" w:rsidRDefault="008002A2" w:rsidP="008002A2">
      <w:pPr>
        <w:pStyle w:val="PargrafodaLista"/>
        <w:numPr>
          <w:ilvl w:val="0"/>
          <w:numId w:val="26"/>
        </w:numPr>
        <w:spacing w:after="200" w:line="276" w:lineRule="auto"/>
        <w:rPr>
          <w:rFonts w:ascii="Arial" w:hAnsi="Arial" w:cs="Arial"/>
        </w:rPr>
      </w:pPr>
      <w:r w:rsidRPr="009534B3">
        <w:rPr>
          <w:rFonts w:ascii="Arial" w:hAnsi="Arial" w:cs="Arial"/>
          <w:snapToGrid w:val="0"/>
          <w:lang w:val="pt-PT"/>
        </w:rPr>
        <w:t>Osteogênese e osteólise;</w:t>
      </w:r>
    </w:p>
    <w:p w:rsidR="008002A2" w:rsidRPr="009534B3" w:rsidRDefault="008002A2" w:rsidP="008002A2">
      <w:pPr>
        <w:pStyle w:val="PargrafodaLista"/>
        <w:numPr>
          <w:ilvl w:val="0"/>
          <w:numId w:val="26"/>
        </w:numPr>
        <w:spacing w:after="200" w:line="276" w:lineRule="auto"/>
        <w:rPr>
          <w:rFonts w:ascii="Arial" w:hAnsi="Arial" w:cs="Arial"/>
        </w:rPr>
      </w:pPr>
      <w:r w:rsidRPr="009534B3">
        <w:rPr>
          <w:rFonts w:ascii="Arial" w:hAnsi="Arial" w:cs="Arial"/>
          <w:snapToGrid w:val="0"/>
          <w:lang w:val="pt-PT"/>
        </w:rPr>
        <w:t>Tipos e mecanismos de fratura óssea;</w:t>
      </w:r>
    </w:p>
    <w:p w:rsidR="008002A2" w:rsidRPr="009534B3" w:rsidRDefault="008002A2" w:rsidP="008002A2">
      <w:pPr>
        <w:pStyle w:val="PargrafodaLista"/>
        <w:numPr>
          <w:ilvl w:val="0"/>
          <w:numId w:val="26"/>
        </w:numPr>
        <w:spacing w:after="200" w:line="276" w:lineRule="auto"/>
        <w:rPr>
          <w:rFonts w:ascii="Arial" w:hAnsi="Arial" w:cs="Arial"/>
        </w:rPr>
      </w:pPr>
      <w:r w:rsidRPr="009534B3">
        <w:rPr>
          <w:rFonts w:ascii="Arial" w:hAnsi="Arial" w:cs="Arial"/>
          <w:snapToGrid w:val="0"/>
          <w:lang w:val="pt-PT"/>
        </w:rPr>
        <w:t>Consolidação óssea natural e os fatores determinantes da falha de consolidação;</w:t>
      </w:r>
    </w:p>
    <w:p w:rsidR="008002A2" w:rsidRPr="009534B3" w:rsidRDefault="008002A2" w:rsidP="008002A2">
      <w:pPr>
        <w:pStyle w:val="PargrafodaLista"/>
        <w:numPr>
          <w:ilvl w:val="0"/>
          <w:numId w:val="26"/>
        </w:numPr>
        <w:spacing w:after="200" w:line="276" w:lineRule="auto"/>
        <w:rPr>
          <w:rFonts w:ascii="Arial" w:hAnsi="Arial" w:cs="Arial"/>
        </w:rPr>
      </w:pPr>
      <w:r w:rsidRPr="009534B3">
        <w:rPr>
          <w:rFonts w:ascii="Arial" w:hAnsi="Arial" w:cs="Arial"/>
          <w:snapToGrid w:val="0"/>
          <w:lang w:val="pt-PT"/>
        </w:rPr>
        <w:t>Anatomia, fisiologia e biomecânica articular.</w:t>
      </w:r>
    </w:p>
    <w:p w:rsidR="008002A2" w:rsidRPr="008A15C8" w:rsidRDefault="008002A2" w:rsidP="008002A2">
      <w:pPr>
        <w:jc w:val="both"/>
        <w:rPr>
          <w:rFonts w:ascii="Arial" w:hAnsi="Arial" w:cs="Arial"/>
          <w:b/>
        </w:rPr>
      </w:pPr>
    </w:p>
    <w:p w:rsidR="008002A2" w:rsidRPr="00D17F18" w:rsidRDefault="008002A2" w:rsidP="008002A2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D17F18">
        <w:rPr>
          <w:rFonts w:ascii="Arial" w:hAnsi="Arial" w:cs="Arial"/>
          <w:b/>
          <w:sz w:val="22"/>
          <w:u w:val="single"/>
        </w:rPr>
        <w:t xml:space="preserve">CONTEÚDOS </w:t>
      </w:r>
      <w:r>
        <w:rPr>
          <w:rFonts w:ascii="Arial" w:hAnsi="Arial" w:cs="Arial"/>
          <w:b/>
          <w:sz w:val="22"/>
          <w:u w:val="single"/>
        </w:rPr>
        <w:t>3º</w:t>
      </w:r>
      <w:r w:rsidRPr="00D17F18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>PERÍODO</w:t>
      </w:r>
    </w:p>
    <w:p w:rsidR="008002A2" w:rsidRDefault="008002A2" w:rsidP="008002A2">
      <w:pPr>
        <w:jc w:val="center"/>
        <w:rPr>
          <w:rFonts w:ascii="Arial" w:hAnsi="Arial" w:cs="Arial"/>
          <w:b/>
        </w:rPr>
      </w:pPr>
    </w:p>
    <w:p w:rsidR="008002A2" w:rsidRPr="008A15C8" w:rsidRDefault="008002A2" w:rsidP="008002A2">
      <w:pPr>
        <w:jc w:val="center"/>
        <w:rPr>
          <w:rFonts w:ascii="Arial" w:hAnsi="Arial" w:cs="Arial"/>
          <w:b/>
        </w:rPr>
      </w:pPr>
      <w:r w:rsidRPr="008A15C8">
        <w:rPr>
          <w:rFonts w:ascii="Arial" w:hAnsi="Arial" w:cs="Arial"/>
          <w:b/>
        </w:rPr>
        <w:t>MÓDULO VII: SISTEMA CARDIOVASCULAR</w:t>
      </w:r>
    </w:p>
    <w:p w:rsidR="008002A2" w:rsidRPr="008A15C8" w:rsidRDefault="008002A2" w:rsidP="008002A2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8002A2" w:rsidRPr="008A15C8" w:rsidRDefault="008002A2" w:rsidP="008002A2">
      <w:pPr>
        <w:widowControl w:val="0"/>
        <w:numPr>
          <w:ilvl w:val="0"/>
          <w:numId w:val="7"/>
        </w:numPr>
        <w:tabs>
          <w:tab w:val="left" w:pos="412"/>
        </w:tabs>
        <w:spacing w:before="120"/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 xml:space="preserve">Estrutura anatômica do sistema cardiovascular: coração, grandes e pequenos </w:t>
      </w:r>
      <w:proofErr w:type="gramStart"/>
      <w:r w:rsidRPr="008A15C8">
        <w:rPr>
          <w:rFonts w:ascii="Arial" w:hAnsi="Arial" w:cs="Arial"/>
          <w:snapToGrid w:val="0"/>
        </w:rPr>
        <w:t>vasos</w:t>
      </w:r>
      <w:proofErr w:type="gramEnd"/>
      <w:r w:rsidRPr="008A15C8">
        <w:rPr>
          <w:rFonts w:ascii="Arial" w:hAnsi="Arial" w:cs="Arial"/>
          <w:snapToGrid w:val="0"/>
        </w:rPr>
        <w:t xml:space="preserve"> </w:t>
      </w:r>
    </w:p>
    <w:p w:rsidR="008002A2" w:rsidRPr="008A15C8" w:rsidRDefault="008002A2" w:rsidP="008002A2">
      <w:pPr>
        <w:widowControl w:val="0"/>
        <w:numPr>
          <w:ilvl w:val="0"/>
          <w:numId w:val="7"/>
        </w:numPr>
        <w:tabs>
          <w:tab w:val="left" w:pos="412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Mecanismos homeostáticos do Sistema cardiovascular;</w:t>
      </w:r>
    </w:p>
    <w:p w:rsidR="008002A2" w:rsidRPr="008A15C8" w:rsidRDefault="008002A2" w:rsidP="008002A2">
      <w:pPr>
        <w:widowControl w:val="0"/>
        <w:numPr>
          <w:ilvl w:val="0"/>
          <w:numId w:val="7"/>
        </w:numPr>
        <w:tabs>
          <w:tab w:val="left" w:pos="412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Embriologia do Sistema Cardiovascular e principais malformações congênitas cardiovasculares;</w:t>
      </w:r>
    </w:p>
    <w:p w:rsidR="008002A2" w:rsidRPr="008A15C8" w:rsidRDefault="008002A2" w:rsidP="008002A2">
      <w:pPr>
        <w:numPr>
          <w:ilvl w:val="0"/>
          <w:numId w:val="7"/>
        </w:numPr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Função elétrica do coração (potencial elétrico, impulso elétrico, automotricidade e sistema de condução);</w:t>
      </w:r>
    </w:p>
    <w:p w:rsidR="008002A2" w:rsidRPr="008A15C8" w:rsidRDefault="008002A2" w:rsidP="008002A2">
      <w:pPr>
        <w:numPr>
          <w:ilvl w:val="0"/>
          <w:numId w:val="7"/>
        </w:numPr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Ciclo cardíaco;</w:t>
      </w:r>
    </w:p>
    <w:p w:rsidR="008002A2" w:rsidRPr="008A15C8" w:rsidRDefault="008002A2" w:rsidP="008002A2">
      <w:pPr>
        <w:numPr>
          <w:ilvl w:val="0"/>
          <w:numId w:val="7"/>
        </w:numPr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Aparelho valvar;</w:t>
      </w:r>
    </w:p>
    <w:p w:rsidR="008002A2" w:rsidRPr="008A15C8" w:rsidRDefault="008002A2" w:rsidP="008002A2">
      <w:pPr>
        <w:widowControl w:val="0"/>
        <w:numPr>
          <w:ilvl w:val="0"/>
          <w:numId w:val="7"/>
        </w:numPr>
        <w:tabs>
          <w:tab w:val="left" w:pos="412"/>
          <w:tab w:val="left" w:pos="788"/>
        </w:tabs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Fisiopatologia da </w:t>
      </w:r>
      <w:r w:rsidRPr="008A15C8">
        <w:rPr>
          <w:rFonts w:ascii="Arial" w:hAnsi="Arial" w:cs="Arial"/>
          <w:snapToGrid w:val="0"/>
        </w:rPr>
        <w:t>Hipertensão arterial sistêmica;</w:t>
      </w:r>
    </w:p>
    <w:p w:rsidR="008002A2" w:rsidRPr="008A15C8" w:rsidRDefault="008002A2" w:rsidP="008002A2">
      <w:pPr>
        <w:pStyle w:val="Recuodecorpodetexto1"/>
        <w:numPr>
          <w:ilvl w:val="0"/>
          <w:numId w:val="7"/>
        </w:numPr>
        <w:tabs>
          <w:tab w:val="left" w:pos="412"/>
        </w:tabs>
        <w:spacing w:line="240" w:lineRule="auto"/>
        <w:rPr>
          <w:rFonts w:ascii="Arial" w:hAnsi="Arial" w:cs="Arial"/>
          <w:sz w:val="20"/>
          <w:szCs w:val="20"/>
        </w:rPr>
      </w:pPr>
      <w:r w:rsidRPr="008A15C8">
        <w:rPr>
          <w:rFonts w:ascii="Arial" w:hAnsi="Arial" w:cs="Arial"/>
          <w:sz w:val="20"/>
          <w:szCs w:val="20"/>
        </w:rPr>
        <w:t>Aterosclerose, Tromboembolismo e suas complicações;</w:t>
      </w:r>
    </w:p>
    <w:p w:rsidR="008002A2" w:rsidRPr="008A15C8" w:rsidRDefault="008002A2" w:rsidP="008002A2">
      <w:pPr>
        <w:widowControl w:val="0"/>
        <w:numPr>
          <w:ilvl w:val="0"/>
          <w:numId w:val="7"/>
        </w:numPr>
        <w:tabs>
          <w:tab w:val="left" w:pos="412"/>
          <w:tab w:val="left" w:pos="788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Microcirculação que ocorrem nas doenças arteriais isquêmicas e as implicações teciduais e sistêmicas decorrentes da isquemia;</w:t>
      </w:r>
    </w:p>
    <w:p w:rsidR="008002A2" w:rsidRPr="008A15C8" w:rsidRDefault="008002A2" w:rsidP="008002A2">
      <w:pPr>
        <w:pStyle w:val="PargrafodaLista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 xml:space="preserve">Mecanismos de ação dos </w:t>
      </w:r>
      <w:proofErr w:type="spellStart"/>
      <w:r w:rsidRPr="008A15C8">
        <w:rPr>
          <w:rFonts w:ascii="Arial" w:hAnsi="Arial" w:cs="Arial"/>
          <w:snapToGrid w:val="0"/>
        </w:rPr>
        <w:t>cardiotônicos</w:t>
      </w:r>
      <w:proofErr w:type="spellEnd"/>
      <w:r w:rsidRPr="008A15C8">
        <w:rPr>
          <w:rFonts w:ascii="Arial" w:hAnsi="Arial" w:cs="Arial"/>
          <w:snapToGrid w:val="0"/>
        </w:rPr>
        <w:t>, fármacos vasoativos e anti-hipertensivos;</w:t>
      </w:r>
    </w:p>
    <w:p w:rsidR="008002A2" w:rsidRPr="008A15C8" w:rsidRDefault="008002A2" w:rsidP="008002A2">
      <w:pPr>
        <w:jc w:val="both"/>
        <w:rPr>
          <w:rFonts w:ascii="Arial" w:hAnsi="Arial" w:cs="Arial"/>
          <w:snapToGrid w:val="0"/>
        </w:rPr>
      </w:pPr>
    </w:p>
    <w:p w:rsidR="008002A2" w:rsidRPr="008A15C8" w:rsidRDefault="008002A2" w:rsidP="008002A2">
      <w:pPr>
        <w:tabs>
          <w:tab w:val="left" w:pos="360"/>
        </w:tabs>
        <w:ind w:left="357"/>
        <w:jc w:val="center"/>
        <w:rPr>
          <w:rFonts w:ascii="Arial" w:hAnsi="Arial" w:cs="Arial"/>
          <w:b/>
        </w:rPr>
      </w:pPr>
      <w:r w:rsidRPr="008A15C8">
        <w:rPr>
          <w:rFonts w:ascii="Arial" w:hAnsi="Arial" w:cs="Arial"/>
          <w:b/>
        </w:rPr>
        <w:t>MÓDULO VIII: SISTEMA RESPIRATÓRIO</w:t>
      </w:r>
    </w:p>
    <w:p w:rsidR="008002A2" w:rsidRPr="008A15C8" w:rsidRDefault="008002A2" w:rsidP="008002A2">
      <w:pPr>
        <w:jc w:val="both"/>
        <w:rPr>
          <w:rFonts w:ascii="Arial" w:hAnsi="Arial" w:cs="Arial"/>
          <w:b/>
          <w:snapToGrid w:val="0"/>
          <w:lang w:val="pt-PT"/>
        </w:rPr>
      </w:pPr>
    </w:p>
    <w:p w:rsidR="008002A2" w:rsidRPr="008A15C8" w:rsidRDefault="008002A2" w:rsidP="008002A2">
      <w:pPr>
        <w:widowControl w:val="0"/>
        <w:numPr>
          <w:ilvl w:val="0"/>
          <w:numId w:val="21"/>
        </w:numPr>
        <w:tabs>
          <w:tab w:val="left" w:pos="412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Anatomia e Histologia do Sistema Respiratório;</w:t>
      </w:r>
    </w:p>
    <w:p w:rsidR="008002A2" w:rsidRPr="008A15C8" w:rsidRDefault="008002A2" w:rsidP="008002A2">
      <w:pPr>
        <w:widowControl w:val="0"/>
        <w:numPr>
          <w:ilvl w:val="0"/>
          <w:numId w:val="21"/>
        </w:numPr>
        <w:tabs>
          <w:tab w:val="clear" w:pos="723"/>
          <w:tab w:val="left" w:pos="412"/>
          <w:tab w:val="left" w:pos="720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Mecanismos de trocas gasosas;</w:t>
      </w:r>
    </w:p>
    <w:p w:rsidR="008002A2" w:rsidRPr="008A15C8" w:rsidRDefault="008002A2" w:rsidP="008002A2">
      <w:pPr>
        <w:widowControl w:val="0"/>
        <w:numPr>
          <w:ilvl w:val="0"/>
          <w:numId w:val="21"/>
        </w:numPr>
        <w:tabs>
          <w:tab w:val="clear" w:pos="723"/>
          <w:tab w:val="left" w:pos="412"/>
          <w:tab w:val="left" w:pos="720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Ventilação mecânica, volumes, capacidade e complacência pulmonar;</w:t>
      </w:r>
    </w:p>
    <w:p w:rsidR="008002A2" w:rsidRPr="008A15C8" w:rsidRDefault="008002A2" w:rsidP="008002A2">
      <w:pPr>
        <w:widowControl w:val="0"/>
        <w:numPr>
          <w:ilvl w:val="0"/>
          <w:numId w:val="21"/>
        </w:numPr>
        <w:tabs>
          <w:tab w:val="clear" w:pos="723"/>
          <w:tab w:val="left" w:pos="412"/>
          <w:tab w:val="left" w:pos="720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Difusão do O</w:t>
      </w:r>
      <w:r w:rsidRPr="008A15C8">
        <w:rPr>
          <w:rFonts w:ascii="Arial" w:hAnsi="Arial" w:cs="Arial"/>
          <w:snapToGrid w:val="0"/>
          <w:vertAlign w:val="subscript"/>
        </w:rPr>
        <w:t>2</w:t>
      </w:r>
      <w:r w:rsidRPr="008A15C8">
        <w:rPr>
          <w:rFonts w:ascii="Arial" w:hAnsi="Arial" w:cs="Arial"/>
          <w:snapToGrid w:val="0"/>
        </w:rPr>
        <w:t xml:space="preserve"> e CO</w:t>
      </w:r>
      <w:r w:rsidRPr="008A15C8">
        <w:rPr>
          <w:rFonts w:ascii="Arial" w:hAnsi="Arial" w:cs="Arial"/>
          <w:snapToGrid w:val="0"/>
          <w:vertAlign w:val="subscript"/>
        </w:rPr>
        <w:t xml:space="preserve">2 </w:t>
      </w:r>
      <w:r w:rsidRPr="008A15C8">
        <w:rPr>
          <w:rFonts w:ascii="Arial" w:hAnsi="Arial" w:cs="Arial"/>
          <w:snapToGrid w:val="0"/>
        </w:rPr>
        <w:t>e transporte desses gases;</w:t>
      </w:r>
    </w:p>
    <w:p w:rsidR="008002A2" w:rsidRPr="008A15C8" w:rsidRDefault="008002A2" w:rsidP="008002A2">
      <w:pPr>
        <w:widowControl w:val="0"/>
        <w:numPr>
          <w:ilvl w:val="0"/>
          <w:numId w:val="21"/>
        </w:numPr>
        <w:tabs>
          <w:tab w:val="clear" w:pos="723"/>
          <w:tab w:val="left" w:pos="412"/>
          <w:tab w:val="left" w:pos="720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Curva de dissociação de</w:t>
      </w:r>
      <w:r w:rsidRPr="008A15C8">
        <w:rPr>
          <w:rFonts w:ascii="Arial" w:hAnsi="Arial" w:cs="Arial"/>
          <w:b/>
          <w:bCs/>
          <w:snapToGrid w:val="0"/>
        </w:rPr>
        <w:t xml:space="preserve"> </w:t>
      </w:r>
      <w:r w:rsidRPr="008A15C8">
        <w:rPr>
          <w:rFonts w:ascii="Arial" w:hAnsi="Arial" w:cs="Arial"/>
          <w:snapToGrid w:val="0"/>
        </w:rPr>
        <w:t>hemoglobina;</w:t>
      </w:r>
    </w:p>
    <w:p w:rsidR="008002A2" w:rsidRPr="008A15C8" w:rsidRDefault="008002A2" w:rsidP="008002A2">
      <w:pPr>
        <w:widowControl w:val="0"/>
        <w:numPr>
          <w:ilvl w:val="0"/>
          <w:numId w:val="21"/>
        </w:numPr>
        <w:tabs>
          <w:tab w:val="clear" w:pos="723"/>
          <w:tab w:val="left" w:pos="412"/>
          <w:tab w:val="left" w:pos="720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Relação ventilação e perfusão pulmonar;</w:t>
      </w:r>
    </w:p>
    <w:p w:rsidR="008002A2" w:rsidRPr="008A15C8" w:rsidRDefault="008002A2" w:rsidP="008002A2">
      <w:pPr>
        <w:pStyle w:val="Recuodecorpodetexto1"/>
        <w:numPr>
          <w:ilvl w:val="0"/>
          <w:numId w:val="21"/>
        </w:numPr>
        <w:tabs>
          <w:tab w:val="clear" w:pos="723"/>
          <w:tab w:val="left" w:pos="412"/>
          <w:tab w:val="left" w:pos="720"/>
        </w:tabs>
        <w:spacing w:line="240" w:lineRule="auto"/>
        <w:rPr>
          <w:rFonts w:ascii="Arial" w:hAnsi="Arial" w:cs="Arial"/>
          <w:sz w:val="20"/>
          <w:szCs w:val="20"/>
        </w:rPr>
      </w:pPr>
      <w:r w:rsidRPr="008A15C8">
        <w:rPr>
          <w:rFonts w:ascii="Arial" w:hAnsi="Arial" w:cs="Arial"/>
          <w:sz w:val="20"/>
          <w:szCs w:val="20"/>
        </w:rPr>
        <w:t>Mecanismos químicos e os reflexos neuroendócrinos do controle de respiração;</w:t>
      </w:r>
    </w:p>
    <w:p w:rsidR="008002A2" w:rsidRPr="008A15C8" w:rsidRDefault="008002A2" w:rsidP="008002A2">
      <w:pPr>
        <w:widowControl w:val="0"/>
        <w:numPr>
          <w:ilvl w:val="0"/>
          <w:numId w:val="21"/>
        </w:numPr>
        <w:tabs>
          <w:tab w:val="clear" w:pos="723"/>
          <w:tab w:val="left" w:pos="412"/>
          <w:tab w:val="left" w:pos="720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Origem embrionária dos órgãos e tecidos respiratórios;</w:t>
      </w:r>
    </w:p>
    <w:p w:rsidR="008002A2" w:rsidRPr="008A15C8" w:rsidRDefault="008002A2" w:rsidP="008002A2">
      <w:pPr>
        <w:widowControl w:val="0"/>
        <w:numPr>
          <w:ilvl w:val="0"/>
          <w:numId w:val="21"/>
        </w:numPr>
        <w:tabs>
          <w:tab w:val="left" w:pos="412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 xml:space="preserve">Mecanismos de ação de </w:t>
      </w:r>
      <w:proofErr w:type="spellStart"/>
      <w:r w:rsidRPr="008A15C8">
        <w:rPr>
          <w:rFonts w:ascii="Arial" w:hAnsi="Arial" w:cs="Arial"/>
          <w:snapToGrid w:val="0"/>
        </w:rPr>
        <w:t>broncodilatadores</w:t>
      </w:r>
      <w:proofErr w:type="spellEnd"/>
      <w:r w:rsidRPr="008A15C8">
        <w:rPr>
          <w:rFonts w:ascii="Arial" w:hAnsi="Arial" w:cs="Arial"/>
          <w:snapToGrid w:val="0"/>
        </w:rPr>
        <w:t xml:space="preserve">, </w:t>
      </w:r>
      <w:proofErr w:type="spellStart"/>
      <w:r w:rsidRPr="008A15C8">
        <w:rPr>
          <w:rFonts w:ascii="Arial" w:hAnsi="Arial" w:cs="Arial"/>
          <w:snapToGrid w:val="0"/>
        </w:rPr>
        <w:t>antiinflamatórios</w:t>
      </w:r>
      <w:proofErr w:type="spellEnd"/>
      <w:r w:rsidRPr="008A15C8">
        <w:rPr>
          <w:rFonts w:ascii="Arial" w:hAnsi="Arial" w:cs="Arial"/>
          <w:snapToGrid w:val="0"/>
        </w:rPr>
        <w:t xml:space="preserve"> hormonais, </w:t>
      </w:r>
      <w:proofErr w:type="spellStart"/>
      <w:r w:rsidRPr="008A15C8">
        <w:rPr>
          <w:rFonts w:ascii="Arial" w:hAnsi="Arial" w:cs="Arial"/>
          <w:snapToGrid w:val="0"/>
        </w:rPr>
        <w:t>mucolíticos</w:t>
      </w:r>
      <w:proofErr w:type="spellEnd"/>
      <w:r w:rsidRPr="008A15C8">
        <w:rPr>
          <w:rFonts w:ascii="Arial" w:hAnsi="Arial" w:cs="Arial"/>
          <w:snapToGrid w:val="0"/>
        </w:rPr>
        <w:t xml:space="preserve">, </w:t>
      </w:r>
      <w:proofErr w:type="spellStart"/>
      <w:r w:rsidRPr="008A15C8">
        <w:rPr>
          <w:rFonts w:ascii="Arial" w:hAnsi="Arial" w:cs="Arial"/>
          <w:snapToGrid w:val="0"/>
        </w:rPr>
        <w:t>anti-tussígenos</w:t>
      </w:r>
      <w:proofErr w:type="spellEnd"/>
      <w:r w:rsidRPr="008A15C8">
        <w:rPr>
          <w:rFonts w:ascii="Arial" w:hAnsi="Arial" w:cs="Arial"/>
          <w:snapToGrid w:val="0"/>
        </w:rPr>
        <w:t xml:space="preserve"> e expectorantes;</w:t>
      </w:r>
    </w:p>
    <w:p w:rsidR="008002A2" w:rsidRPr="008A15C8" w:rsidRDefault="008002A2" w:rsidP="008002A2">
      <w:pPr>
        <w:widowControl w:val="0"/>
        <w:numPr>
          <w:ilvl w:val="0"/>
          <w:numId w:val="21"/>
        </w:numPr>
        <w:tabs>
          <w:tab w:val="left" w:pos="412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 xml:space="preserve">Manifestações clínicas das doenças respiratórias (tosse, chiado, </w:t>
      </w:r>
      <w:proofErr w:type="spellStart"/>
      <w:r w:rsidRPr="008A15C8">
        <w:rPr>
          <w:rFonts w:ascii="Arial" w:hAnsi="Arial" w:cs="Arial"/>
          <w:snapToGrid w:val="0"/>
        </w:rPr>
        <w:t>dispnéia</w:t>
      </w:r>
      <w:proofErr w:type="spellEnd"/>
      <w:r w:rsidRPr="008A15C8">
        <w:rPr>
          <w:rFonts w:ascii="Arial" w:hAnsi="Arial" w:cs="Arial"/>
          <w:snapToGrid w:val="0"/>
        </w:rPr>
        <w:t>, expectoração, dor torácica, cianose e hemoptise);</w:t>
      </w:r>
    </w:p>
    <w:p w:rsidR="008002A2" w:rsidRPr="008A15C8" w:rsidRDefault="008002A2" w:rsidP="008002A2">
      <w:pPr>
        <w:widowControl w:val="0"/>
        <w:numPr>
          <w:ilvl w:val="0"/>
          <w:numId w:val="21"/>
        </w:numPr>
        <w:tabs>
          <w:tab w:val="left" w:pos="412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Implicações do tabagismo no sistema respiratório;</w:t>
      </w:r>
    </w:p>
    <w:p w:rsidR="008002A2" w:rsidRPr="008A15C8" w:rsidRDefault="008002A2" w:rsidP="008002A2">
      <w:pPr>
        <w:widowControl w:val="0"/>
        <w:numPr>
          <w:ilvl w:val="0"/>
          <w:numId w:val="21"/>
        </w:numPr>
        <w:tabs>
          <w:tab w:val="left" w:pos="412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Impacto da poluição ambiental e das atividades profissionais no sistema respiratório;</w:t>
      </w:r>
    </w:p>
    <w:p w:rsidR="008002A2" w:rsidRDefault="008002A2" w:rsidP="008002A2">
      <w:pPr>
        <w:tabs>
          <w:tab w:val="left" w:pos="360"/>
        </w:tabs>
        <w:ind w:left="357"/>
        <w:jc w:val="center"/>
        <w:rPr>
          <w:rFonts w:ascii="Arial" w:hAnsi="Arial" w:cs="Arial"/>
          <w:b/>
        </w:rPr>
      </w:pPr>
    </w:p>
    <w:p w:rsidR="008002A2" w:rsidRDefault="008002A2" w:rsidP="008002A2">
      <w:pPr>
        <w:tabs>
          <w:tab w:val="left" w:pos="360"/>
        </w:tabs>
        <w:ind w:left="357"/>
        <w:jc w:val="center"/>
        <w:rPr>
          <w:rFonts w:ascii="Arial" w:hAnsi="Arial" w:cs="Arial"/>
          <w:b/>
        </w:rPr>
      </w:pPr>
    </w:p>
    <w:p w:rsidR="008002A2" w:rsidRDefault="008002A2" w:rsidP="008002A2">
      <w:pPr>
        <w:tabs>
          <w:tab w:val="left" w:pos="360"/>
        </w:tabs>
        <w:ind w:left="357"/>
        <w:rPr>
          <w:rFonts w:ascii="Arial" w:hAnsi="Arial" w:cs="Arial"/>
          <w:b/>
        </w:rPr>
      </w:pPr>
      <w:r w:rsidRPr="008002A2"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2185035" cy="700405"/>
            <wp:effectExtent l="19050" t="0" r="5715" b="0"/>
            <wp:docPr id="31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2A2" w:rsidRDefault="008002A2" w:rsidP="008002A2">
      <w:pPr>
        <w:tabs>
          <w:tab w:val="left" w:pos="360"/>
        </w:tabs>
        <w:ind w:left="357"/>
        <w:jc w:val="center"/>
        <w:rPr>
          <w:rFonts w:ascii="Arial" w:hAnsi="Arial" w:cs="Arial"/>
          <w:b/>
        </w:rPr>
      </w:pPr>
    </w:p>
    <w:p w:rsidR="008002A2" w:rsidRDefault="008002A2" w:rsidP="008002A2">
      <w:pPr>
        <w:tabs>
          <w:tab w:val="left" w:pos="360"/>
        </w:tabs>
        <w:ind w:left="357"/>
        <w:jc w:val="center"/>
        <w:rPr>
          <w:rFonts w:ascii="Arial" w:hAnsi="Arial" w:cs="Arial"/>
          <w:b/>
        </w:rPr>
      </w:pPr>
    </w:p>
    <w:p w:rsidR="008002A2" w:rsidRDefault="008002A2" w:rsidP="008002A2">
      <w:pPr>
        <w:tabs>
          <w:tab w:val="left" w:pos="360"/>
        </w:tabs>
        <w:ind w:left="357"/>
        <w:jc w:val="center"/>
        <w:rPr>
          <w:rFonts w:ascii="Arial" w:hAnsi="Arial" w:cs="Arial"/>
          <w:b/>
        </w:rPr>
      </w:pPr>
    </w:p>
    <w:p w:rsidR="008002A2" w:rsidRPr="008A15C8" w:rsidRDefault="008002A2" w:rsidP="008002A2">
      <w:pPr>
        <w:tabs>
          <w:tab w:val="left" w:pos="360"/>
        </w:tabs>
        <w:ind w:left="357"/>
        <w:jc w:val="center"/>
        <w:rPr>
          <w:rFonts w:ascii="Arial" w:hAnsi="Arial" w:cs="Arial"/>
          <w:b/>
        </w:rPr>
      </w:pPr>
      <w:r w:rsidRPr="008A15C8">
        <w:rPr>
          <w:rFonts w:ascii="Arial" w:hAnsi="Arial" w:cs="Arial"/>
          <w:b/>
        </w:rPr>
        <w:t>MÓDULO IX: SISTEMA URINÁRIO</w:t>
      </w:r>
    </w:p>
    <w:p w:rsidR="008002A2" w:rsidRPr="008A15C8" w:rsidRDefault="008002A2" w:rsidP="008002A2">
      <w:pPr>
        <w:widowControl w:val="0"/>
        <w:tabs>
          <w:tab w:val="left" w:pos="214"/>
        </w:tabs>
        <w:ind w:left="360"/>
        <w:jc w:val="both"/>
        <w:rPr>
          <w:rFonts w:ascii="Arial" w:hAnsi="Arial" w:cs="Arial"/>
          <w:b/>
          <w:snapToGrid w:val="0"/>
          <w:lang w:val="pt-PT"/>
        </w:rPr>
      </w:pPr>
    </w:p>
    <w:p w:rsidR="008002A2" w:rsidRPr="008A15C8" w:rsidRDefault="008002A2" w:rsidP="008002A2">
      <w:pPr>
        <w:widowControl w:val="0"/>
        <w:numPr>
          <w:ilvl w:val="0"/>
          <w:numId w:val="22"/>
        </w:numPr>
        <w:tabs>
          <w:tab w:val="left" w:pos="412"/>
          <w:tab w:val="num" w:pos="2010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Anatomia e histologia do Sistema urinário;</w:t>
      </w:r>
    </w:p>
    <w:p w:rsidR="008002A2" w:rsidRPr="008A15C8" w:rsidRDefault="008002A2" w:rsidP="008002A2">
      <w:pPr>
        <w:widowControl w:val="0"/>
        <w:numPr>
          <w:ilvl w:val="0"/>
          <w:numId w:val="22"/>
        </w:numPr>
        <w:tabs>
          <w:tab w:val="left" w:pos="412"/>
          <w:tab w:val="num" w:pos="2010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 xml:space="preserve">Estruturas do aparelho </w:t>
      </w:r>
      <w:proofErr w:type="spellStart"/>
      <w:r w:rsidRPr="008A15C8">
        <w:rPr>
          <w:rFonts w:ascii="Arial" w:hAnsi="Arial" w:cs="Arial"/>
          <w:snapToGrid w:val="0"/>
        </w:rPr>
        <w:t>gênito-urinário</w:t>
      </w:r>
      <w:proofErr w:type="spellEnd"/>
      <w:r w:rsidRPr="008A15C8">
        <w:rPr>
          <w:rFonts w:ascii="Arial" w:hAnsi="Arial" w:cs="Arial"/>
          <w:snapToGrid w:val="0"/>
        </w:rPr>
        <w:t>;</w:t>
      </w:r>
    </w:p>
    <w:p w:rsidR="008002A2" w:rsidRPr="008A15C8" w:rsidRDefault="008002A2" w:rsidP="008002A2">
      <w:pPr>
        <w:widowControl w:val="0"/>
        <w:numPr>
          <w:ilvl w:val="0"/>
          <w:numId w:val="22"/>
        </w:numPr>
        <w:tabs>
          <w:tab w:val="left" w:pos="412"/>
          <w:tab w:val="num" w:pos="2010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Mecanismos de formação e eliminação da urina;</w:t>
      </w:r>
    </w:p>
    <w:p w:rsidR="008002A2" w:rsidRPr="008A15C8" w:rsidRDefault="008002A2" w:rsidP="008002A2">
      <w:pPr>
        <w:widowControl w:val="0"/>
        <w:numPr>
          <w:ilvl w:val="0"/>
          <w:numId w:val="22"/>
        </w:numPr>
        <w:tabs>
          <w:tab w:val="left" w:pos="412"/>
          <w:tab w:val="num" w:pos="2010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Estruturas morfológicas do sistema urinário (rins, ureteres, bexiga e uretra);</w:t>
      </w:r>
    </w:p>
    <w:p w:rsidR="008002A2" w:rsidRPr="008A15C8" w:rsidRDefault="008002A2" w:rsidP="008002A2">
      <w:pPr>
        <w:widowControl w:val="0"/>
        <w:numPr>
          <w:ilvl w:val="0"/>
          <w:numId w:val="22"/>
        </w:numPr>
        <w:tabs>
          <w:tab w:val="left" w:pos="412"/>
          <w:tab w:val="num" w:pos="2010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Filtração glomerular, absorção e a secreção tubular;</w:t>
      </w:r>
    </w:p>
    <w:p w:rsidR="008002A2" w:rsidRPr="008A15C8" w:rsidRDefault="008002A2" w:rsidP="008002A2">
      <w:pPr>
        <w:widowControl w:val="0"/>
        <w:numPr>
          <w:ilvl w:val="0"/>
          <w:numId w:val="22"/>
        </w:numPr>
        <w:tabs>
          <w:tab w:val="left" w:pos="412"/>
          <w:tab w:val="num" w:pos="2010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Inervação do sistema urinário e o controle da micção;</w:t>
      </w:r>
    </w:p>
    <w:p w:rsidR="008002A2" w:rsidRPr="008A15C8" w:rsidRDefault="008002A2" w:rsidP="008002A2">
      <w:pPr>
        <w:widowControl w:val="0"/>
        <w:numPr>
          <w:ilvl w:val="0"/>
          <w:numId w:val="22"/>
        </w:numPr>
        <w:tabs>
          <w:tab w:val="left" w:pos="412"/>
          <w:tab w:val="num" w:pos="2010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 xml:space="preserve">Equilíbrio </w:t>
      </w:r>
      <w:proofErr w:type="spellStart"/>
      <w:r w:rsidRPr="008A15C8">
        <w:rPr>
          <w:rFonts w:ascii="Arial" w:hAnsi="Arial" w:cs="Arial"/>
          <w:snapToGrid w:val="0"/>
        </w:rPr>
        <w:t>hidro-eletrolítico</w:t>
      </w:r>
      <w:proofErr w:type="spellEnd"/>
      <w:r w:rsidRPr="008A15C8">
        <w:rPr>
          <w:rFonts w:ascii="Arial" w:hAnsi="Arial" w:cs="Arial"/>
          <w:snapToGrid w:val="0"/>
        </w:rPr>
        <w:t xml:space="preserve"> e </w:t>
      </w:r>
      <w:proofErr w:type="spellStart"/>
      <w:r w:rsidRPr="008A15C8">
        <w:rPr>
          <w:rFonts w:ascii="Arial" w:hAnsi="Arial" w:cs="Arial"/>
          <w:snapToGrid w:val="0"/>
        </w:rPr>
        <w:t>ácido-básico</w:t>
      </w:r>
      <w:proofErr w:type="spellEnd"/>
      <w:r w:rsidRPr="008A15C8">
        <w:rPr>
          <w:rFonts w:ascii="Arial" w:hAnsi="Arial" w:cs="Arial"/>
          <w:snapToGrid w:val="0"/>
        </w:rPr>
        <w:t>;</w:t>
      </w:r>
    </w:p>
    <w:p w:rsidR="008002A2" w:rsidRPr="008A15C8" w:rsidRDefault="008002A2" w:rsidP="008002A2">
      <w:pPr>
        <w:widowControl w:val="0"/>
        <w:numPr>
          <w:ilvl w:val="0"/>
          <w:numId w:val="22"/>
        </w:numPr>
        <w:tabs>
          <w:tab w:val="left" w:pos="412"/>
          <w:tab w:val="num" w:pos="2010"/>
        </w:tabs>
        <w:jc w:val="both"/>
        <w:rPr>
          <w:rFonts w:ascii="Arial" w:hAnsi="Arial" w:cs="Arial"/>
          <w:snapToGrid w:val="0"/>
        </w:rPr>
      </w:pPr>
      <w:proofErr w:type="spellStart"/>
      <w:r w:rsidRPr="008A15C8">
        <w:rPr>
          <w:rFonts w:ascii="Arial" w:hAnsi="Arial" w:cs="Arial"/>
          <w:snapToGrid w:val="0"/>
        </w:rPr>
        <w:t>Imaginologia</w:t>
      </w:r>
      <w:proofErr w:type="spellEnd"/>
      <w:r w:rsidRPr="008A15C8">
        <w:rPr>
          <w:rFonts w:ascii="Arial" w:hAnsi="Arial" w:cs="Arial"/>
          <w:snapToGrid w:val="0"/>
        </w:rPr>
        <w:t xml:space="preserve"> do Sistema urinário;</w:t>
      </w:r>
    </w:p>
    <w:p w:rsidR="008002A2" w:rsidRDefault="008002A2" w:rsidP="008002A2">
      <w:pPr>
        <w:widowControl w:val="0"/>
        <w:numPr>
          <w:ilvl w:val="0"/>
          <w:numId w:val="22"/>
        </w:numPr>
        <w:tabs>
          <w:tab w:val="left" w:pos="412"/>
          <w:tab w:val="num" w:pos="2010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Inter-relação dos sistemas urinário e endócrino;</w:t>
      </w:r>
    </w:p>
    <w:p w:rsidR="008002A2" w:rsidRPr="008A15C8" w:rsidRDefault="008002A2" w:rsidP="008002A2">
      <w:pPr>
        <w:widowControl w:val="0"/>
        <w:numPr>
          <w:ilvl w:val="0"/>
          <w:numId w:val="22"/>
        </w:numPr>
        <w:tabs>
          <w:tab w:val="left" w:pos="412"/>
          <w:tab w:val="num" w:pos="2010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Avaliação laboratorial da função renal;</w:t>
      </w:r>
    </w:p>
    <w:p w:rsidR="008002A2" w:rsidRPr="008A15C8" w:rsidRDefault="008002A2" w:rsidP="008002A2">
      <w:pPr>
        <w:widowControl w:val="0"/>
        <w:numPr>
          <w:ilvl w:val="0"/>
          <w:numId w:val="22"/>
        </w:numPr>
        <w:tabs>
          <w:tab w:val="left" w:pos="412"/>
          <w:tab w:val="num" w:pos="2010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Mecanismo renal de metabolização e eliminação de substâncias;</w:t>
      </w:r>
    </w:p>
    <w:p w:rsidR="008002A2" w:rsidRPr="008A15C8" w:rsidRDefault="008002A2" w:rsidP="008002A2">
      <w:pPr>
        <w:widowControl w:val="0"/>
        <w:numPr>
          <w:ilvl w:val="0"/>
          <w:numId w:val="22"/>
        </w:numPr>
        <w:tabs>
          <w:tab w:val="left" w:pos="412"/>
          <w:tab w:val="num" w:pos="2010"/>
        </w:tabs>
        <w:jc w:val="both"/>
        <w:rPr>
          <w:rFonts w:ascii="Arial" w:hAnsi="Arial" w:cs="Arial"/>
          <w:snapToGrid w:val="0"/>
        </w:rPr>
      </w:pPr>
      <w:r w:rsidRPr="008A15C8">
        <w:rPr>
          <w:rFonts w:ascii="Arial" w:hAnsi="Arial" w:cs="Arial"/>
          <w:snapToGrid w:val="0"/>
        </w:rPr>
        <w:t>Mecanismos renais de controle da pressão arterial.</w:t>
      </w:r>
    </w:p>
    <w:p w:rsidR="008002A2" w:rsidRDefault="008002A2" w:rsidP="008002A2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</w:p>
    <w:p w:rsidR="008002A2" w:rsidRDefault="008002A2" w:rsidP="008002A2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</w:p>
    <w:p w:rsidR="008002A2" w:rsidRPr="00D17F18" w:rsidRDefault="008002A2" w:rsidP="008002A2">
      <w:pPr>
        <w:spacing w:line="276" w:lineRule="auto"/>
        <w:jc w:val="center"/>
        <w:rPr>
          <w:rFonts w:ascii="Arial" w:hAnsi="Arial" w:cs="Arial"/>
          <w:b/>
          <w:sz w:val="22"/>
          <w:u w:val="single"/>
        </w:rPr>
      </w:pPr>
      <w:r w:rsidRPr="00D17F18">
        <w:rPr>
          <w:rFonts w:ascii="Arial" w:hAnsi="Arial" w:cs="Arial"/>
          <w:b/>
          <w:sz w:val="22"/>
          <w:u w:val="single"/>
        </w:rPr>
        <w:t>CONTEÚDOS</w:t>
      </w:r>
      <w:r>
        <w:rPr>
          <w:rFonts w:ascii="Arial" w:hAnsi="Arial" w:cs="Arial"/>
          <w:b/>
          <w:sz w:val="22"/>
          <w:u w:val="single"/>
        </w:rPr>
        <w:t xml:space="preserve"> 4º</w:t>
      </w:r>
      <w:r w:rsidRPr="00D17F18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>PERÍODO</w:t>
      </w:r>
    </w:p>
    <w:p w:rsidR="008002A2" w:rsidRDefault="008002A2" w:rsidP="008002A2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8002A2" w:rsidRDefault="008002A2" w:rsidP="008002A2">
      <w:pPr>
        <w:jc w:val="both"/>
        <w:rPr>
          <w:rFonts w:ascii="Arial" w:hAnsi="Arial" w:cs="Arial"/>
          <w:b/>
        </w:rPr>
      </w:pPr>
    </w:p>
    <w:p w:rsidR="008002A2" w:rsidRPr="008A15C8" w:rsidRDefault="008002A2" w:rsidP="008002A2">
      <w:pPr>
        <w:jc w:val="center"/>
        <w:rPr>
          <w:rFonts w:ascii="Arial" w:hAnsi="Arial" w:cs="Arial"/>
          <w:b/>
        </w:rPr>
      </w:pPr>
      <w:r w:rsidRPr="008A15C8">
        <w:rPr>
          <w:rFonts w:ascii="Arial" w:hAnsi="Arial" w:cs="Arial"/>
          <w:b/>
        </w:rPr>
        <w:t>MÓDULO X: SISTEMA ENDÓCRINOLÓGICO</w:t>
      </w:r>
    </w:p>
    <w:p w:rsidR="008002A2" w:rsidRPr="008A15C8" w:rsidRDefault="008002A2" w:rsidP="008002A2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8002A2" w:rsidRPr="008A15C8" w:rsidRDefault="008002A2" w:rsidP="008002A2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Biossíntese de hormônios;</w:t>
      </w:r>
    </w:p>
    <w:p w:rsidR="008002A2" w:rsidRPr="008A15C8" w:rsidRDefault="008002A2" w:rsidP="008002A2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Mecanismos da ação hormonal;</w:t>
      </w:r>
    </w:p>
    <w:p w:rsidR="008002A2" w:rsidRPr="008A15C8" w:rsidRDefault="008002A2" w:rsidP="008002A2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Tipos de receptores;</w:t>
      </w:r>
    </w:p>
    <w:p w:rsidR="008002A2" w:rsidRPr="008A15C8" w:rsidRDefault="008002A2" w:rsidP="008002A2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Eixo hipotálamo-hipófise;</w:t>
      </w:r>
    </w:p>
    <w:p w:rsidR="008002A2" w:rsidRPr="008A15C8" w:rsidRDefault="008002A2" w:rsidP="008002A2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Hormônios </w:t>
      </w:r>
      <w:proofErr w:type="spellStart"/>
      <w:r w:rsidRPr="008A15C8">
        <w:rPr>
          <w:rFonts w:ascii="Arial" w:hAnsi="Arial" w:cs="Arial"/>
        </w:rPr>
        <w:t>hipofisários</w:t>
      </w:r>
      <w:proofErr w:type="spellEnd"/>
      <w:r w:rsidRPr="008A15C8">
        <w:rPr>
          <w:rFonts w:ascii="Arial" w:hAnsi="Arial" w:cs="Arial"/>
        </w:rPr>
        <w:t>;</w:t>
      </w:r>
    </w:p>
    <w:p w:rsidR="008002A2" w:rsidRPr="008A15C8" w:rsidRDefault="008002A2" w:rsidP="008002A2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Embriologia das glândulas endócrinas;</w:t>
      </w:r>
    </w:p>
    <w:p w:rsidR="008002A2" w:rsidRPr="008A15C8" w:rsidRDefault="008002A2" w:rsidP="008002A2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Mecanismos neuroendócrinos de adaptação à agressão;</w:t>
      </w:r>
    </w:p>
    <w:p w:rsidR="008002A2" w:rsidRPr="008A15C8" w:rsidRDefault="008002A2" w:rsidP="008002A2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Anatomia e histologia das glândulas endócrinas: (Hipófise, </w:t>
      </w:r>
      <w:proofErr w:type="spellStart"/>
      <w:r w:rsidRPr="008A15C8">
        <w:rPr>
          <w:rFonts w:ascii="Arial" w:hAnsi="Arial" w:cs="Arial"/>
        </w:rPr>
        <w:t>Tireóide</w:t>
      </w:r>
      <w:proofErr w:type="spellEnd"/>
      <w:r w:rsidRPr="008A15C8">
        <w:rPr>
          <w:rFonts w:ascii="Arial" w:hAnsi="Arial" w:cs="Arial"/>
        </w:rPr>
        <w:t xml:space="preserve">, </w:t>
      </w:r>
      <w:proofErr w:type="spellStart"/>
      <w:r w:rsidRPr="008A15C8">
        <w:rPr>
          <w:rFonts w:ascii="Arial" w:hAnsi="Arial" w:cs="Arial"/>
        </w:rPr>
        <w:t>Paratireóide</w:t>
      </w:r>
      <w:proofErr w:type="spellEnd"/>
      <w:r w:rsidRPr="008A15C8">
        <w:rPr>
          <w:rFonts w:ascii="Arial" w:hAnsi="Arial" w:cs="Arial"/>
        </w:rPr>
        <w:t>, Adrenal, Ovários/testículos, Pâncreas, Tecido adiposo, Células endócrinas do aparelho digestivo);</w:t>
      </w:r>
    </w:p>
    <w:p w:rsidR="008002A2" w:rsidRPr="008A15C8" w:rsidRDefault="008002A2" w:rsidP="008002A2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Metabolismo glicídio;</w:t>
      </w:r>
    </w:p>
    <w:p w:rsidR="008002A2" w:rsidRPr="008A15C8" w:rsidRDefault="008002A2" w:rsidP="008002A2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Metabolismo cálcio/fósforo;</w:t>
      </w:r>
    </w:p>
    <w:p w:rsidR="008002A2" w:rsidRPr="008A15C8" w:rsidRDefault="008002A2" w:rsidP="008002A2">
      <w:pPr>
        <w:jc w:val="both"/>
        <w:rPr>
          <w:rFonts w:ascii="Arial" w:hAnsi="Arial" w:cs="Arial"/>
          <w:snapToGrid w:val="0"/>
        </w:rPr>
      </w:pPr>
    </w:p>
    <w:p w:rsidR="008002A2" w:rsidRDefault="008002A2" w:rsidP="008002A2">
      <w:pPr>
        <w:tabs>
          <w:tab w:val="left" w:pos="360"/>
          <w:tab w:val="left" w:pos="2548"/>
        </w:tabs>
        <w:ind w:left="357"/>
        <w:jc w:val="center"/>
        <w:rPr>
          <w:rFonts w:ascii="Arial" w:hAnsi="Arial" w:cs="Arial"/>
          <w:b/>
        </w:rPr>
      </w:pPr>
    </w:p>
    <w:p w:rsidR="008002A2" w:rsidRPr="008A15C8" w:rsidRDefault="008002A2" w:rsidP="008002A2">
      <w:pPr>
        <w:tabs>
          <w:tab w:val="left" w:pos="360"/>
          <w:tab w:val="left" w:pos="2548"/>
        </w:tabs>
        <w:ind w:left="357"/>
        <w:jc w:val="center"/>
        <w:rPr>
          <w:rFonts w:ascii="Arial" w:hAnsi="Arial" w:cs="Arial"/>
          <w:b/>
        </w:rPr>
      </w:pPr>
      <w:r w:rsidRPr="008A15C8">
        <w:rPr>
          <w:rFonts w:ascii="Arial" w:hAnsi="Arial" w:cs="Arial"/>
          <w:b/>
        </w:rPr>
        <w:t>MÓDULO XI: SISTEMA DIGESTÓRIO</w:t>
      </w:r>
    </w:p>
    <w:p w:rsidR="008002A2" w:rsidRPr="008A15C8" w:rsidRDefault="008002A2" w:rsidP="008002A2">
      <w:pPr>
        <w:tabs>
          <w:tab w:val="left" w:pos="360"/>
          <w:tab w:val="left" w:pos="2548"/>
        </w:tabs>
        <w:ind w:left="357"/>
        <w:jc w:val="both"/>
        <w:rPr>
          <w:rFonts w:ascii="Arial" w:hAnsi="Arial" w:cs="Arial"/>
          <w:b/>
        </w:rPr>
      </w:pPr>
    </w:p>
    <w:p w:rsidR="008002A2" w:rsidRPr="008A15C8" w:rsidRDefault="008002A2" w:rsidP="008002A2">
      <w:pPr>
        <w:numPr>
          <w:ilvl w:val="0"/>
          <w:numId w:val="23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Embriologia dos órgãos do Sistema </w:t>
      </w:r>
      <w:proofErr w:type="spellStart"/>
      <w:r w:rsidRPr="008A15C8">
        <w:rPr>
          <w:rFonts w:ascii="Arial" w:hAnsi="Arial" w:cs="Arial"/>
        </w:rPr>
        <w:t>Digestório</w:t>
      </w:r>
      <w:proofErr w:type="spellEnd"/>
      <w:r w:rsidRPr="008A15C8">
        <w:rPr>
          <w:rFonts w:ascii="Arial" w:hAnsi="Arial" w:cs="Arial"/>
        </w:rPr>
        <w:t>;</w:t>
      </w:r>
    </w:p>
    <w:p w:rsidR="008002A2" w:rsidRPr="008A15C8" w:rsidRDefault="008002A2" w:rsidP="008002A2">
      <w:pPr>
        <w:numPr>
          <w:ilvl w:val="0"/>
          <w:numId w:val="23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Anatomia e histologia e fisiologia dos órgãos do Sistema </w:t>
      </w:r>
      <w:proofErr w:type="spellStart"/>
      <w:r w:rsidRPr="008A15C8">
        <w:rPr>
          <w:rFonts w:ascii="Arial" w:hAnsi="Arial" w:cs="Arial"/>
        </w:rPr>
        <w:t>Digestório</w:t>
      </w:r>
      <w:proofErr w:type="spellEnd"/>
      <w:r w:rsidRPr="008A15C8">
        <w:rPr>
          <w:rFonts w:ascii="Arial" w:hAnsi="Arial" w:cs="Arial"/>
        </w:rPr>
        <w:t>;</w:t>
      </w:r>
    </w:p>
    <w:p w:rsidR="008002A2" w:rsidRPr="008A15C8" w:rsidRDefault="008002A2" w:rsidP="008002A2">
      <w:pPr>
        <w:numPr>
          <w:ilvl w:val="0"/>
          <w:numId w:val="23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Vascularização dos órgãos do Sistema </w:t>
      </w:r>
      <w:proofErr w:type="spellStart"/>
      <w:r w:rsidRPr="008A15C8">
        <w:rPr>
          <w:rFonts w:ascii="Arial" w:hAnsi="Arial" w:cs="Arial"/>
        </w:rPr>
        <w:t>Digestório</w:t>
      </w:r>
      <w:proofErr w:type="spellEnd"/>
      <w:r w:rsidRPr="008A15C8">
        <w:rPr>
          <w:rFonts w:ascii="Arial" w:hAnsi="Arial" w:cs="Arial"/>
        </w:rPr>
        <w:t>;</w:t>
      </w:r>
    </w:p>
    <w:p w:rsidR="008002A2" w:rsidRPr="008A15C8" w:rsidRDefault="008002A2" w:rsidP="008002A2">
      <w:pPr>
        <w:numPr>
          <w:ilvl w:val="0"/>
          <w:numId w:val="23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Dieta balanceada e </w:t>
      </w:r>
      <w:r>
        <w:rPr>
          <w:rFonts w:ascii="Arial" w:hAnsi="Arial" w:cs="Arial"/>
        </w:rPr>
        <w:t>f</w:t>
      </w:r>
      <w:r w:rsidRPr="008A15C8">
        <w:rPr>
          <w:rFonts w:ascii="Arial" w:hAnsi="Arial" w:cs="Arial"/>
        </w:rPr>
        <w:t>ontes alimentares;</w:t>
      </w:r>
    </w:p>
    <w:p w:rsidR="008002A2" w:rsidRPr="008A15C8" w:rsidRDefault="008002A2" w:rsidP="008002A2">
      <w:pPr>
        <w:numPr>
          <w:ilvl w:val="0"/>
          <w:numId w:val="23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Mecanismos de controle da fome e saciedade;</w:t>
      </w:r>
    </w:p>
    <w:p w:rsidR="008002A2" w:rsidRPr="008A15C8" w:rsidRDefault="008002A2" w:rsidP="008002A2">
      <w:pPr>
        <w:numPr>
          <w:ilvl w:val="0"/>
          <w:numId w:val="23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Digestão de carboidratos, proteínas e lipídios;</w:t>
      </w:r>
    </w:p>
    <w:p w:rsidR="008002A2" w:rsidRPr="008A15C8" w:rsidRDefault="008002A2" w:rsidP="008002A2">
      <w:pPr>
        <w:numPr>
          <w:ilvl w:val="0"/>
          <w:numId w:val="23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Metabolismo hepático;</w:t>
      </w:r>
    </w:p>
    <w:p w:rsidR="008002A2" w:rsidRPr="008A15C8" w:rsidRDefault="008002A2" w:rsidP="008002A2">
      <w:pPr>
        <w:numPr>
          <w:ilvl w:val="0"/>
          <w:numId w:val="23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Metabolização de fármacos pelo Sistema </w:t>
      </w:r>
      <w:proofErr w:type="spellStart"/>
      <w:r w:rsidRPr="008A15C8">
        <w:rPr>
          <w:rFonts w:ascii="Arial" w:hAnsi="Arial" w:cs="Arial"/>
        </w:rPr>
        <w:t>Digestório</w:t>
      </w:r>
      <w:proofErr w:type="spellEnd"/>
      <w:r w:rsidRPr="008A15C8">
        <w:rPr>
          <w:rFonts w:ascii="Arial" w:hAnsi="Arial" w:cs="Arial"/>
        </w:rPr>
        <w:t>;</w:t>
      </w:r>
    </w:p>
    <w:p w:rsidR="008002A2" w:rsidRPr="008A15C8" w:rsidRDefault="008002A2" w:rsidP="008002A2">
      <w:pPr>
        <w:numPr>
          <w:ilvl w:val="0"/>
          <w:numId w:val="23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Metabolismo do álcool;</w:t>
      </w:r>
    </w:p>
    <w:p w:rsidR="008002A2" w:rsidRPr="008A15C8" w:rsidRDefault="008002A2" w:rsidP="008002A2">
      <w:pPr>
        <w:numPr>
          <w:ilvl w:val="0"/>
          <w:numId w:val="23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Parasitoses intestinais e </w:t>
      </w:r>
      <w:proofErr w:type="spellStart"/>
      <w:proofErr w:type="gramStart"/>
      <w:r w:rsidRPr="008A15C8">
        <w:rPr>
          <w:rFonts w:ascii="Arial" w:hAnsi="Arial" w:cs="Arial"/>
        </w:rPr>
        <w:t>extra-intestinais</w:t>
      </w:r>
      <w:proofErr w:type="spellEnd"/>
      <w:proofErr w:type="gramEnd"/>
      <w:r w:rsidRPr="008A15C8">
        <w:rPr>
          <w:rFonts w:ascii="Arial" w:hAnsi="Arial" w:cs="Arial"/>
        </w:rPr>
        <w:t>;</w:t>
      </w:r>
    </w:p>
    <w:p w:rsidR="008002A2" w:rsidRPr="008A15C8" w:rsidRDefault="008002A2" w:rsidP="008002A2">
      <w:pPr>
        <w:numPr>
          <w:ilvl w:val="0"/>
          <w:numId w:val="23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Atuação de medicamentos no Sistema </w:t>
      </w:r>
      <w:proofErr w:type="spellStart"/>
      <w:r w:rsidRPr="008A15C8">
        <w:rPr>
          <w:rFonts w:ascii="Arial" w:hAnsi="Arial" w:cs="Arial"/>
        </w:rPr>
        <w:t>Digestório</w:t>
      </w:r>
      <w:proofErr w:type="spellEnd"/>
      <w:r w:rsidRPr="008A15C8">
        <w:rPr>
          <w:rFonts w:ascii="Arial" w:hAnsi="Arial" w:cs="Arial"/>
        </w:rPr>
        <w:t>.</w:t>
      </w:r>
    </w:p>
    <w:p w:rsidR="008002A2" w:rsidRDefault="008002A2" w:rsidP="008002A2">
      <w:pPr>
        <w:tabs>
          <w:tab w:val="left" w:pos="709"/>
        </w:tabs>
        <w:jc w:val="both"/>
        <w:rPr>
          <w:rFonts w:ascii="Arial" w:hAnsi="Arial" w:cs="Arial"/>
          <w:snapToGrid w:val="0"/>
        </w:rPr>
      </w:pPr>
    </w:p>
    <w:p w:rsidR="008002A2" w:rsidRDefault="008002A2" w:rsidP="008002A2">
      <w:pPr>
        <w:tabs>
          <w:tab w:val="left" w:pos="709"/>
        </w:tabs>
        <w:jc w:val="both"/>
        <w:rPr>
          <w:rFonts w:ascii="Arial" w:hAnsi="Arial" w:cs="Arial"/>
          <w:snapToGrid w:val="0"/>
        </w:rPr>
      </w:pPr>
    </w:p>
    <w:p w:rsidR="008002A2" w:rsidRDefault="008002A2" w:rsidP="008002A2">
      <w:pPr>
        <w:tabs>
          <w:tab w:val="left" w:pos="709"/>
        </w:tabs>
        <w:jc w:val="both"/>
        <w:rPr>
          <w:rFonts w:ascii="Arial" w:hAnsi="Arial" w:cs="Arial"/>
          <w:snapToGrid w:val="0"/>
        </w:rPr>
      </w:pPr>
    </w:p>
    <w:p w:rsidR="008002A2" w:rsidRPr="008A15C8" w:rsidRDefault="008002A2" w:rsidP="008002A2">
      <w:pPr>
        <w:tabs>
          <w:tab w:val="left" w:pos="709"/>
        </w:tabs>
        <w:jc w:val="both"/>
        <w:rPr>
          <w:rFonts w:ascii="Arial" w:hAnsi="Arial" w:cs="Arial"/>
          <w:snapToGrid w:val="0"/>
        </w:rPr>
      </w:pPr>
    </w:p>
    <w:p w:rsidR="008002A2" w:rsidRDefault="008002A2" w:rsidP="008002A2">
      <w:pPr>
        <w:tabs>
          <w:tab w:val="left" w:pos="360"/>
        </w:tabs>
        <w:ind w:left="357"/>
        <w:jc w:val="both"/>
        <w:rPr>
          <w:rFonts w:ascii="Arial" w:hAnsi="Arial" w:cs="Arial"/>
          <w:b/>
        </w:rPr>
      </w:pPr>
    </w:p>
    <w:p w:rsidR="008002A2" w:rsidRDefault="008002A2" w:rsidP="008002A2">
      <w:pPr>
        <w:tabs>
          <w:tab w:val="left" w:pos="360"/>
        </w:tabs>
        <w:ind w:left="357"/>
        <w:rPr>
          <w:rFonts w:ascii="Arial" w:hAnsi="Arial" w:cs="Arial"/>
          <w:b/>
        </w:rPr>
      </w:pPr>
      <w:r w:rsidRPr="008002A2"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2185035" cy="700405"/>
            <wp:effectExtent l="19050" t="0" r="5715" b="0"/>
            <wp:docPr id="32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2A2" w:rsidRDefault="008002A2" w:rsidP="008002A2">
      <w:pPr>
        <w:tabs>
          <w:tab w:val="left" w:pos="360"/>
        </w:tabs>
        <w:ind w:left="357"/>
        <w:jc w:val="center"/>
        <w:rPr>
          <w:rFonts w:ascii="Arial" w:hAnsi="Arial" w:cs="Arial"/>
          <w:b/>
        </w:rPr>
      </w:pPr>
    </w:p>
    <w:p w:rsidR="008002A2" w:rsidRPr="008A15C8" w:rsidRDefault="008002A2" w:rsidP="008002A2">
      <w:pPr>
        <w:tabs>
          <w:tab w:val="left" w:pos="360"/>
        </w:tabs>
        <w:ind w:left="357"/>
        <w:jc w:val="center"/>
        <w:rPr>
          <w:rFonts w:ascii="Arial" w:hAnsi="Arial" w:cs="Arial"/>
          <w:b/>
        </w:rPr>
      </w:pPr>
      <w:r w:rsidRPr="008A15C8">
        <w:rPr>
          <w:rFonts w:ascii="Arial" w:hAnsi="Arial" w:cs="Arial"/>
          <w:b/>
        </w:rPr>
        <w:t>MÓDULO XII: SISTEMA HEMATOLÓGICO</w:t>
      </w:r>
    </w:p>
    <w:p w:rsidR="008002A2" w:rsidRPr="008A15C8" w:rsidRDefault="008002A2" w:rsidP="008002A2">
      <w:pPr>
        <w:jc w:val="both"/>
        <w:rPr>
          <w:rFonts w:ascii="Arial" w:hAnsi="Arial" w:cs="Arial"/>
          <w:b/>
        </w:rPr>
      </w:pPr>
    </w:p>
    <w:p w:rsidR="008002A2" w:rsidRPr="008A15C8" w:rsidRDefault="008002A2" w:rsidP="008002A2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Embriologia dos órgãos do Sistema hematológico;</w:t>
      </w:r>
    </w:p>
    <w:p w:rsidR="008002A2" w:rsidRPr="008A15C8" w:rsidRDefault="008002A2" w:rsidP="008002A2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Anatomia, histologia e fisiologia dos órgãos do Sistema hematológico;</w:t>
      </w:r>
    </w:p>
    <w:p w:rsidR="008002A2" w:rsidRPr="008A15C8" w:rsidRDefault="008002A2" w:rsidP="008002A2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Síntese das cadeias </w:t>
      </w:r>
      <w:proofErr w:type="spellStart"/>
      <w:r w:rsidRPr="008A15C8">
        <w:rPr>
          <w:rFonts w:ascii="Arial" w:hAnsi="Arial" w:cs="Arial"/>
        </w:rPr>
        <w:t>globínicas</w:t>
      </w:r>
      <w:proofErr w:type="spellEnd"/>
      <w:r w:rsidRPr="008A15C8">
        <w:rPr>
          <w:rFonts w:ascii="Arial" w:hAnsi="Arial" w:cs="Arial"/>
        </w:rPr>
        <w:t>;</w:t>
      </w:r>
    </w:p>
    <w:p w:rsidR="008002A2" w:rsidRPr="008A15C8" w:rsidRDefault="008002A2" w:rsidP="008002A2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Função eritrocitária (oxigenação, metabolismo energético, equilíbrio </w:t>
      </w:r>
      <w:proofErr w:type="spellStart"/>
      <w:r w:rsidRPr="008A15C8">
        <w:rPr>
          <w:rFonts w:ascii="Arial" w:hAnsi="Arial" w:cs="Arial"/>
        </w:rPr>
        <w:t>ácido-básico</w:t>
      </w:r>
      <w:proofErr w:type="spellEnd"/>
      <w:r w:rsidRPr="008A15C8">
        <w:rPr>
          <w:rFonts w:ascii="Arial" w:hAnsi="Arial" w:cs="Arial"/>
        </w:rPr>
        <w:t>);</w:t>
      </w:r>
    </w:p>
    <w:p w:rsidR="008002A2" w:rsidRPr="008A15C8" w:rsidRDefault="008002A2" w:rsidP="008002A2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Estrutura e função do endotélio vascular;</w:t>
      </w:r>
    </w:p>
    <w:p w:rsidR="008002A2" w:rsidRPr="008A15C8" w:rsidRDefault="008002A2" w:rsidP="008002A2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Fisiologia da coagulação;</w:t>
      </w:r>
    </w:p>
    <w:p w:rsidR="008002A2" w:rsidRPr="008A15C8" w:rsidRDefault="008002A2" w:rsidP="008002A2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 xml:space="preserve">Estrutura e função do sistema </w:t>
      </w:r>
      <w:proofErr w:type="spellStart"/>
      <w:r w:rsidRPr="008A15C8">
        <w:rPr>
          <w:rFonts w:ascii="Arial" w:hAnsi="Arial" w:cs="Arial"/>
        </w:rPr>
        <w:t>retículo-endotelial</w:t>
      </w:r>
      <w:proofErr w:type="spellEnd"/>
      <w:r w:rsidRPr="008A15C8">
        <w:rPr>
          <w:rFonts w:ascii="Arial" w:hAnsi="Arial" w:cs="Arial"/>
        </w:rPr>
        <w:t>;</w:t>
      </w:r>
    </w:p>
    <w:p w:rsidR="008002A2" w:rsidRPr="008A15C8" w:rsidRDefault="008002A2" w:rsidP="008002A2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Estrutura e função dos leucócitos;</w:t>
      </w:r>
    </w:p>
    <w:p w:rsidR="008002A2" w:rsidRPr="008A15C8" w:rsidRDefault="008002A2" w:rsidP="008002A2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</w:rPr>
      </w:pPr>
      <w:r w:rsidRPr="008A15C8">
        <w:rPr>
          <w:rFonts w:ascii="Arial" w:hAnsi="Arial" w:cs="Arial"/>
        </w:rPr>
        <w:t>Anemias.</w:t>
      </w:r>
    </w:p>
    <w:p w:rsidR="008002A2" w:rsidRDefault="008002A2" w:rsidP="008002A2">
      <w:pPr>
        <w:rPr>
          <w:rFonts w:ascii="Arial" w:hAnsi="Arial" w:cs="Arial"/>
          <w:b/>
        </w:rPr>
      </w:pPr>
    </w:p>
    <w:p w:rsidR="008002A2" w:rsidRDefault="008002A2" w:rsidP="008002A2">
      <w:pPr>
        <w:rPr>
          <w:rFonts w:ascii="Arial" w:hAnsi="Arial" w:cs="Arial"/>
          <w:b/>
        </w:rPr>
      </w:pPr>
    </w:p>
    <w:p w:rsidR="008002A2" w:rsidRDefault="008002A2" w:rsidP="008002A2">
      <w:pPr>
        <w:rPr>
          <w:rFonts w:ascii="Arial" w:hAnsi="Arial" w:cs="Arial"/>
        </w:rPr>
      </w:pPr>
    </w:p>
    <w:p w:rsidR="008002A2" w:rsidRPr="00612231" w:rsidRDefault="008002A2" w:rsidP="008002A2">
      <w:pPr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R</w:t>
      </w:r>
      <w:r w:rsidRPr="00612231">
        <w:rPr>
          <w:rFonts w:ascii="Georgia" w:hAnsi="Georgia" w:cs="Arial"/>
          <w:b/>
        </w:rPr>
        <w:t>EFERÊNCIAS BIBLIOGRÁFICAS</w:t>
      </w:r>
    </w:p>
    <w:p w:rsidR="008002A2" w:rsidRPr="00612231" w:rsidRDefault="008002A2" w:rsidP="008002A2">
      <w:pPr>
        <w:rPr>
          <w:rFonts w:ascii="Georgia" w:hAnsi="Georgia" w:cs="Arial"/>
        </w:rPr>
      </w:pPr>
    </w:p>
    <w:p w:rsidR="008002A2" w:rsidRPr="00612231" w:rsidRDefault="008002A2" w:rsidP="008002A2">
      <w:pPr>
        <w:jc w:val="both"/>
        <w:rPr>
          <w:rFonts w:ascii="Georgia" w:hAnsi="Georgia" w:cs="Arial"/>
        </w:rPr>
      </w:pPr>
      <w:r w:rsidRPr="00612231">
        <w:rPr>
          <w:rFonts w:ascii="Georgia" w:hAnsi="Georgia" w:cs="Arial"/>
        </w:rPr>
        <w:t>HALL, John E</w:t>
      </w:r>
      <w:proofErr w:type="gramStart"/>
      <w:r w:rsidRPr="00612231">
        <w:rPr>
          <w:rFonts w:ascii="Georgia" w:hAnsi="Georgia" w:cs="Arial"/>
        </w:rPr>
        <w:t>.;</w:t>
      </w:r>
      <w:proofErr w:type="gramEnd"/>
      <w:r w:rsidRPr="00612231">
        <w:rPr>
          <w:rFonts w:ascii="Georgia" w:hAnsi="Georgia" w:cs="Arial"/>
        </w:rPr>
        <w:t xml:space="preserve"> GUYTON, Arthur C. </w:t>
      </w:r>
      <w:r w:rsidRPr="00612231">
        <w:rPr>
          <w:rFonts w:ascii="Georgia" w:hAnsi="Georgia" w:cs="Arial"/>
          <w:b/>
          <w:bCs/>
        </w:rPr>
        <w:t>Tratado de fisiologia médica</w:t>
      </w:r>
      <w:r w:rsidRPr="00612231">
        <w:rPr>
          <w:rFonts w:ascii="Georgia" w:hAnsi="Georgia" w:cs="Arial"/>
        </w:rPr>
        <w:t xml:space="preserve">. 12. </w:t>
      </w:r>
      <w:proofErr w:type="gramStart"/>
      <w:r w:rsidRPr="00612231">
        <w:rPr>
          <w:rFonts w:ascii="Georgia" w:hAnsi="Georgia" w:cs="Arial"/>
        </w:rPr>
        <w:t>ed.</w:t>
      </w:r>
      <w:proofErr w:type="gramEnd"/>
      <w:r w:rsidRPr="00612231">
        <w:rPr>
          <w:rFonts w:ascii="Georgia" w:hAnsi="Georgia" w:cs="Arial"/>
        </w:rPr>
        <w:t xml:space="preserve"> Rio de Janeiro: </w:t>
      </w:r>
      <w:proofErr w:type="spellStart"/>
      <w:r w:rsidRPr="00612231">
        <w:rPr>
          <w:rFonts w:ascii="Georgia" w:hAnsi="Georgia" w:cs="Arial"/>
        </w:rPr>
        <w:t>Elsevier</w:t>
      </w:r>
      <w:proofErr w:type="spellEnd"/>
      <w:r w:rsidRPr="00612231">
        <w:rPr>
          <w:rFonts w:ascii="Georgia" w:hAnsi="Georgia" w:cs="Arial"/>
        </w:rPr>
        <w:t>, 2011.</w:t>
      </w:r>
    </w:p>
    <w:p w:rsidR="008002A2" w:rsidRPr="00612231" w:rsidRDefault="008002A2" w:rsidP="008002A2">
      <w:pPr>
        <w:rPr>
          <w:rFonts w:ascii="Georgia" w:hAnsi="Georgia" w:cs="Arial"/>
        </w:rPr>
      </w:pPr>
    </w:p>
    <w:p w:rsidR="008002A2" w:rsidRPr="00612231" w:rsidRDefault="008002A2" w:rsidP="008002A2">
      <w:pPr>
        <w:jc w:val="both"/>
        <w:rPr>
          <w:rFonts w:ascii="Georgia" w:hAnsi="Georgia" w:cs="Arial"/>
        </w:rPr>
      </w:pPr>
      <w:r w:rsidRPr="005F25BF">
        <w:rPr>
          <w:rFonts w:ascii="Georgia" w:hAnsi="Georgia" w:cs="Arial"/>
          <w:lang w:val="en-US"/>
        </w:rPr>
        <w:t xml:space="preserve">CECIL, </w:t>
      </w:r>
      <w:proofErr w:type="spellStart"/>
      <w:r w:rsidRPr="005F25BF">
        <w:rPr>
          <w:rFonts w:ascii="Georgia" w:hAnsi="Georgia" w:cs="Arial"/>
          <w:lang w:val="en-US"/>
        </w:rPr>
        <w:t>Russel</w:t>
      </w:r>
      <w:proofErr w:type="spellEnd"/>
      <w:r w:rsidRPr="005F25BF">
        <w:rPr>
          <w:rFonts w:ascii="Georgia" w:hAnsi="Georgia" w:cs="Arial"/>
          <w:lang w:val="en-US"/>
        </w:rPr>
        <w:t xml:space="preserve"> L. (</w:t>
      </w:r>
      <w:proofErr w:type="spellStart"/>
      <w:r w:rsidRPr="005F25BF">
        <w:rPr>
          <w:rFonts w:ascii="Georgia" w:hAnsi="Georgia" w:cs="Arial"/>
          <w:lang w:val="en-US"/>
        </w:rPr>
        <w:t>Russel</w:t>
      </w:r>
      <w:proofErr w:type="spellEnd"/>
      <w:r w:rsidRPr="005F25BF">
        <w:rPr>
          <w:rFonts w:ascii="Georgia" w:hAnsi="Georgia" w:cs="Arial"/>
          <w:lang w:val="en-US"/>
        </w:rPr>
        <w:t xml:space="preserve"> La Fayette</w:t>
      </w:r>
      <w:proofErr w:type="gramStart"/>
      <w:r w:rsidRPr="005F25BF">
        <w:rPr>
          <w:rFonts w:ascii="Georgia" w:hAnsi="Georgia" w:cs="Arial"/>
          <w:lang w:val="en-US"/>
        </w:rPr>
        <w:t>) ,</w:t>
      </w:r>
      <w:proofErr w:type="gramEnd"/>
      <w:r w:rsidRPr="005F25BF">
        <w:rPr>
          <w:rFonts w:ascii="Georgia" w:hAnsi="Georgia" w:cs="Arial"/>
          <w:lang w:val="en-US"/>
        </w:rPr>
        <w:t xml:space="preserve"> 1881-1965; GOLDMAN, Lee (Ed.); AUSIELLO, Dennis (Ed.). </w:t>
      </w:r>
      <w:r w:rsidRPr="00612231">
        <w:rPr>
          <w:rFonts w:ascii="Georgia" w:hAnsi="Georgia" w:cs="Arial"/>
        </w:rPr>
        <w:t xml:space="preserve">Cecil </w:t>
      </w:r>
      <w:r w:rsidRPr="006A49EA">
        <w:rPr>
          <w:rFonts w:ascii="Georgia" w:hAnsi="Georgia" w:cs="Arial"/>
          <w:b/>
        </w:rPr>
        <w:t>Tratado de Medicina interna</w:t>
      </w:r>
      <w:r w:rsidRPr="00612231">
        <w:rPr>
          <w:rFonts w:ascii="Georgia" w:hAnsi="Georgia" w:cs="Arial"/>
        </w:rPr>
        <w:t xml:space="preserve">. 23. </w:t>
      </w:r>
      <w:proofErr w:type="gramStart"/>
      <w:r w:rsidRPr="00612231">
        <w:rPr>
          <w:rFonts w:ascii="Georgia" w:hAnsi="Georgia" w:cs="Arial"/>
        </w:rPr>
        <w:t>ed.</w:t>
      </w:r>
      <w:proofErr w:type="gramEnd"/>
      <w:r w:rsidRPr="00612231">
        <w:rPr>
          <w:rFonts w:ascii="Georgia" w:hAnsi="Georgia" w:cs="Arial"/>
        </w:rPr>
        <w:t xml:space="preserve"> Rio de Janeiro: </w:t>
      </w:r>
      <w:proofErr w:type="spellStart"/>
      <w:r w:rsidRPr="00612231">
        <w:rPr>
          <w:rFonts w:ascii="Georgia" w:hAnsi="Georgia" w:cs="Arial"/>
        </w:rPr>
        <w:t>Elsevier</w:t>
      </w:r>
      <w:proofErr w:type="spellEnd"/>
      <w:r w:rsidRPr="00612231">
        <w:rPr>
          <w:rFonts w:ascii="Georgia" w:hAnsi="Georgia" w:cs="Arial"/>
        </w:rPr>
        <w:t xml:space="preserve">, 2009. </w:t>
      </w:r>
      <w:proofErr w:type="gramStart"/>
      <w:r w:rsidRPr="00612231">
        <w:rPr>
          <w:rFonts w:ascii="Georgia" w:hAnsi="Georgia" w:cs="Arial"/>
        </w:rPr>
        <w:t>v.</w:t>
      </w:r>
      <w:proofErr w:type="gramEnd"/>
      <w:r w:rsidRPr="00612231">
        <w:rPr>
          <w:rFonts w:ascii="Georgia" w:hAnsi="Georgia" w:cs="Arial"/>
        </w:rPr>
        <w:t xml:space="preserve"> 1  e v. 2</w:t>
      </w:r>
    </w:p>
    <w:p w:rsidR="008002A2" w:rsidRPr="00612231" w:rsidRDefault="008002A2" w:rsidP="008002A2">
      <w:pPr>
        <w:jc w:val="both"/>
        <w:rPr>
          <w:rFonts w:ascii="Georgia" w:hAnsi="Georgia" w:cs="Arial"/>
        </w:rPr>
      </w:pPr>
    </w:p>
    <w:p w:rsidR="008002A2" w:rsidRPr="00612231" w:rsidRDefault="008002A2" w:rsidP="008002A2">
      <w:pPr>
        <w:jc w:val="both"/>
        <w:rPr>
          <w:rFonts w:ascii="Georgia" w:hAnsi="Georgia"/>
        </w:rPr>
      </w:pPr>
      <w:proofErr w:type="gramStart"/>
      <w:r w:rsidRPr="00612231">
        <w:rPr>
          <w:rFonts w:ascii="Georgia" w:hAnsi="Georgia" w:cs="Arial"/>
          <w:lang w:val="en-US"/>
        </w:rPr>
        <w:t xml:space="preserve">HARRISON, Tinsley Randolph, 1900-; KASPER, Dennis L., et al. </w:t>
      </w:r>
      <w:r w:rsidRPr="00612231">
        <w:rPr>
          <w:rFonts w:ascii="Georgia" w:hAnsi="Georgia" w:cs="Arial"/>
        </w:rPr>
        <w:t>(Ed.).</w:t>
      </w:r>
      <w:proofErr w:type="gramEnd"/>
      <w:r w:rsidRPr="00612231">
        <w:rPr>
          <w:rFonts w:ascii="Georgia" w:hAnsi="Georgia" w:cs="Arial"/>
        </w:rPr>
        <w:t xml:space="preserve"> Harrison Medicina interna. 17. </w:t>
      </w:r>
      <w:proofErr w:type="gramStart"/>
      <w:r w:rsidRPr="00612231">
        <w:rPr>
          <w:rFonts w:ascii="Georgia" w:hAnsi="Georgia" w:cs="Arial"/>
        </w:rPr>
        <w:t>ed.</w:t>
      </w:r>
      <w:proofErr w:type="gramEnd"/>
      <w:r w:rsidRPr="00612231">
        <w:rPr>
          <w:rFonts w:ascii="Georgia" w:hAnsi="Georgia" w:cs="Arial"/>
        </w:rPr>
        <w:t xml:space="preserve"> Rio de Janeiro: McGraw-Hill Interamericana do Brasil, 2008. </w:t>
      </w:r>
      <w:proofErr w:type="gramStart"/>
      <w:r w:rsidRPr="00612231">
        <w:rPr>
          <w:rFonts w:ascii="Georgia" w:hAnsi="Georgia" w:cs="Arial"/>
        </w:rPr>
        <w:t>v.</w:t>
      </w:r>
      <w:proofErr w:type="gramEnd"/>
      <w:r w:rsidRPr="00612231">
        <w:rPr>
          <w:rFonts w:ascii="Georgia" w:hAnsi="Georgia" w:cs="Arial"/>
        </w:rPr>
        <w:t xml:space="preserve"> 1 e v. 2</w:t>
      </w:r>
    </w:p>
    <w:p w:rsidR="008002A2" w:rsidRPr="00612231" w:rsidRDefault="008002A2" w:rsidP="008002A2">
      <w:pPr>
        <w:rPr>
          <w:rFonts w:ascii="Georgia" w:hAnsi="Georgia" w:cs="Arial"/>
        </w:rPr>
      </w:pPr>
    </w:p>
    <w:p w:rsidR="008002A2" w:rsidRPr="00612231" w:rsidRDefault="008002A2" w:rsidP="008002A2">
      <w:pPr>
        <w:tabs>
          <w:tab w:val="left" w:pos="6089"/>
        </w:tabs>
        <w:jc w:val="both"/>
        <w:rPr>
          <w:rFonts w:ascii="Georgia" w:hAnsi="Georgia" w:cs="Arial"/>
        </w:rPr>
      </w:pPr>
      <w:r w:rsidRPr="00612231">
        <w:rPr>
          <w:rFonts w:ascii="Georgia" w:hAnsi="Georgia"/>
        </w:rPr>
        <w:t xml:space="preserve">GILMAN, Alfred </w:t>
      </w:r>
      <w:proofErr w:type="spellStart"/>
      <w:r w:rsidRPr="00612231">
        <w:rPr>
          <w:rFonts w:ascii="Georgia" w:hAnsi="Georgia"/>
        </w:rPr>
        <w:t>Goodman</w:t>
      </w:r>
      <w:proofErr w:type="spellEnd"/>
      <w:r w:rsidRPr="00612231">
        <w:rPr>
          <w:rFonts w:ascii="Georgia" w:hAnsi="Georgia"/>
        </w:rPr>
        <w:t xml:space="preserve">; HARDMAN, Joel G; LIMBIRD, Lee E. </w:t>
      </w:r>
      <w:r w:rsidRPr="00612231">
        <w:rPr>
          <w:rFonts w:ascii="Georgia" w:hAnsi="Georgia"/>
          <w:b/>
        </w:rPr>
        <w:t>As bases farmacológicas da Terapêutica</w:t>
      </w:r>
      <w:r w:rsidRPr="00612231">
        <w:rPr>
          <w:rFonts w:ascii="Georgia" w:hAnsi="Georgia"/>
        </w:rPr>
        <w:t xml:space="preserve"> </w:t>
      </w:r>
      <w:proofErr w:type="spellStart"/>
      <w:r w:rsidRPr="00612231">
        <w:rPr>
          <w:rFonts w:ascii="Georgia" w:hAnsi="Georgia"/>
        </w:rPr>
        <w:t>Goodman</w:t>
      </w:r>
      <w:proofErr w:type="spellEnd"/>
      <w:r w:rsidRPr="00612231">
        <w:rPr>
          <w:rFonts w:ascii="Georgia" w:hAnsi="Georgia"/>
        </w:rPr>
        <w:t xml:space="preserve"> &amp; Gilman </w:t>
      </w:r>
      <w:proofErr w:type="gramStart"/>
      <w:r w:rsidRPr="00612231">
        <w:rPr>
          <w:rFonts w:ascii="Georgia" w:hAnsi="Georgia"/>
        </w:rPr>
        <w:t>10.</w:t>
      </w:r>
      <w:proofErr w:type="spellStart"/>
      <w:proofErr w:type="gramEnd"/>
      <w:r w:rsidRPr="00612231">
        <w:rPr>
          <w:rFonts w:ascii="Georgia" w:hAnsi="Georgia"/>
        </w:rPr>
        <w:t>ed</w:t>
      </w:r>
      <w:proofErr w:type="spellEnd"/>
      <w:r w:rsidRPr="00612231">
        <w:rPr>
          <w:rFonts w:ascii="Georgia" w:hAnsi="Georgia"/>
        </w:rPr>
        <w:t xml:space="preserve"> São Paulo: McGraw-Hill, 2010.</w:t>
      </w:r>
    </w:p>
    <w:p w:rsidR="008002A2" w:rsidRPr="00612231" w:rsidRDefault="008002A2" w:rsidP="008002A2">
      <w:pPr>
        <w:jc w:val="both"/>
        <w:rPr>
          <w:rFonts w:ascii="Georgia" w:hAnsi="Georgia" w:cs="Arial"/>
        </w:rPr>
      </w:pPr>
    </w:p>
    <w:p w:rsidR="008002A2" w:rsidRPr="00612231" w:rsidRDefault="008002A2" w:rsidP="008002A2">
      <w:pPr>
        <w:rPr>
          <w:rFonts w:ascii="Georgia" w:hAnsi="Georgia" w:cs="Arial"/>
        </w:rPr>
      </w:pPr>
      <w:r w:rsidRPr="00612231">
        <w:rPr>
          <w:rFonts w:ascii="Georgia" w:hAnsi="Georgia" w:cs="Arial"/>
          <w:color w:val="000000"/>
        </w:rPr>
        <w:t xml:space="preserve">RAMOS, Dalton Luiz de Paula. </w:t>
      </w:r>
      <w:r w:rsidRPr="006A49EA">
        <w:rPr>
          <w:rFonts w:ascii="Georgia" w:hAnsi="Georgia" w:cs="Arial"/>
          <w:b/>
          <w:color w:val="000000"/>
        </w:rPr>
        <w:t>Bioética: Pessoa e Vida</w:t>
      </w:r>
      <w:r w:rsidRPr="00612231">
        <w:rPr>
          <w:rFonts w:ascii="Georgia" w:hAnsi="Georgia" w:cs="Arial"/>
          <w:color w:val="000000"/>
        </w:rPr>
        <w:t xml:space="preserve">. </w:t>
      </w:r>
      <w:proofErr w:type="gramStart"/>
      <w:r w:rsidRPr="00612231">
        <w:rPr>
          <w:rFonts w:ascii="Georgia" w:hAnsi="Georgia" w:cs="Arial"/>
          <w:color w:val="000000"/>
        </w:rPr>
        <w:t>1</w:t>
      </w:r>
      <w:proofErr w:type="gramEnd"/>
      <w:r w:rsidRPr="00612231">
        <w:rPr>
          <w:rFonts w:ascii="Georgia" w:hAnsi="Georgia" w:cs="Arial"/>
          <w:color w:val="000000"/>
        </w:rPr>
        <w:t xml:space="preserve"> ed. São Caetano do Sul, 2009</w:t>
      </w:r>
    </w:p>
    <w:p w:rsidR="008002A2" w:rsidRPr="00612231" w:rsidRDefault="008002A2" w:rsidP="008002A2">
      <w:pPr>
        <w:jc w:val="both"/>
        <w:rPr>
          <w:rFonts w:ascii="Georgia" w:hAnsi="Georgia"/>
        </w:rPr>
      </w:pPr>
    </w:p>
    <w:p w:rsidR="008002A2" w:rsidRPr="00612231" w:rsidRDefault="008002A2" w:rsidP="008002A2">
      <w:pPr>
        <w:jc w:val="both"/>
        <w:rPr>
          <w:rFonts w:ascii="Georgia" w:hAnsi="Georgia"/>
        </w:rPr>
      </w:pPr>
      <w:r w:rsidRPr="00960DCB">
        <w:rPr>
          <w:rFonts w:ascii="Georgia" w:hAnsi="Georgia"/>
        </w:rPr>
        <w:t xml:space="preserve">CECIL, Russel L. (Russel La Fayette) , 1881-1965; GOLDMAN, Lee (Ed.); AUSIELLO, Dennis (Ed.). </w:t>
      </w:r>
      <w:r w:rsidRPr="00612231">
        <w:rPr>
          <w:rFonts w:ascii="Georgia" w:hAnsi="Georgia"/>
          <w:b/>
        </w:rPr>
        <w:t>Cecil Tratado de Medicina interna.</w:t>
      </w:r>
      <w:r w:rsidRPr="00612231">
        <w:rPr>
          <w:rFonts w:ascii="Georgia" w:hAnsi="Georgia"/>
        </w:rPr>
        <w:t xml:space="preserve"> 23. </w:t>
      </w:r>
      <w:proofErr w:type="gramStart"/>
      <w:r w:rsidRPr="00612231">
        <w:rPr>
          <w:rFonts w:ascii="Georgia" w:hAnsi="Georgia"/>
        </w:rPr>
        <w:t>ed.</w:t>
      </w:r>
      <w:proofErr w:type="gramEnd"/>
      <w:r w:rsidRPr="00612231">
        <w:rPr>
          <w:rFonts w:ascii="Georgia" w:hAnsi="Georgia"/>
        </w:rPr>
        <w:t xml:space="preserve"> Rio de Janeiro: </w:t>
      </w:r>
      <w:proofErr w:type="spellStart"/>
      <w:r w:rsidRPr="00612231">
        <w:rPr>
          <w:rFonts w:ascii="Georgia" w:hAnsi="Georgia"/>
        </w:rPr>
        <w:t>Elsevier</w:t>
      </w:r>
      <w:proofErr w:type="spellEnd"/>
      <w:r w:rsidRPr="00612231">
        <w:rPr>
          <w:rFonts w:ascii="Georgia" w:hAnsi="Georgia"/>
        </w:rPr>
        <w:t xml:space="preserve">, 2009. </w:t>
      </w:r>
      <w:proofErr w:type="gramStart"/>
      <w:r w:rsidRPr="00612231">
        <w:rPr>
          <w:rFonts w:ascii="Georgia" w:hAnsi="Georgia"/>
        </w:rPr>
        <w:t>v.</w:t>
      </w:r>
      <w:proofErr w:type="gramEnd"/>
      <w:r w:rsidRPr="00612231">
        <w:rPr>
          <w:rFonts w:ascii="Georgia" w:hAnsi="Georgia"/>
        </w:rPr>
        <w:t xml:space="preserve"> 1  e v. 2</w:t>
      </w:r>
    </w:p>
    <w:p w:rsidR="008002A2" w:rsidRPr="00612231" w:rsidRDefault="008002A2" w:rsidP="008002A2">
      <w:pPr>
        <w:rPr>
          <w:rFonts w:ascii="Georgia" w:hAnsi="Georgia"/>
        </w:rPr>
      </w:pPr>
    </w:p>
    <w:p w:rsidR="008002A2" w:rsidRPr="00960DCB" w:rsidRDefault="008002A2" w:rsidP="008002A2">
      <w:pPr>
        <w:rPr>
          <w:rFonts w:ascii="Georgia" w:hAnsi="Georgia"/>
          <w:lang w:val="en-US"/>
        </w:rPr>
      </w:pPr>
      <w:r w:rsidRPr="00612231">
        <w:rPr>
          <w:rFonts w:ascii="Georgia" w:hAnsi="Georgia"/>
        </w:rPr>
        <w:t xml:space="preserve">GILMAN, Alfred </w:t>
      </w:r>
      <w:proofErr w:type="spellStart"/>
      <w:r w:rsidRPr="00612231">
        <w:rPr>
          <w:rFonts w:ascii="Georgia" w:hAnsi="Georgia"/>
        </w:rPr>
        <w:t>Goodman</w:t>
      </w:r>
      <w:proofErr w:type="spellEnd"/>
      <w:r w:rsidRPr="00612231">
        <w:rPr>
          <w:rFonts w:ascii="Georgia" w:hAnsi="Georgia"/>
        </w:rPr>
        <w:t xml:space="preserve">; HARDMAN, Joel G; LIMBIRD, Lee E. </w:t>
      </w:r>
      <w:r w:rsidRPr="00612231">
        <w:rPr>
          <w:rFonts w:ascii="Georgia" w:hAnsi="Georgia"/>
          <w:b/>
        </w:rPr>
        <w:t xml:space="preserve">As bases farmacológicas da Terapêutica </w:t>
      </w:r>
      <w:proofErr w:type="spellStart"/>
      <w:r w:rsidRPr="00612231">
        <w:rPr>
          <w:rFonts w:ascii="Georgia" w:hAnsi="Georgia"/>
          <w:b/>
        </w:rPr>
        <w:t>Goodman</w:t>
      </w:r>
      <w:proofErr w:type="spellEnd"/>
      <w:r w:rsidRPr="00612231">
        <w:rPr>
          <w:rFonts w:ascii="Georgia" w:hAnsi="Georgia"/>
          <w:b/>
        </w:rPr>
        <w:t xml:space="preserve"> &amp; Gilman</w:t>
      </w:r>
      <w:r w:rsidRPr="00612231">
        <w:rPr>
          <w:rFonts w:ascii="Georgia" w:hAnsi="Georgia"/>
        </w:rPr>
        <w:t xml:space="preserve">. </w:t>
      </w:r>
      <w:r w:rsidRPr="00960DCB">
        <w:rPr>
          <w:rFonts w:ascii="Georgia" w:hAnsi="Georgia"/>
          <w:lang w:val="en-US"/>
        </w:rPr>
        <w:t xml:space="preserve">11. ed. São Paulo: McGraw-Hill, 2010. </w:t>
      </w:r>
    </w:p>
    <w:p w:rsidR="008002A2" w:rsidRPr="00960DCB" w:rsidRDefault="008002A2" w:rsidP="008002A2">
      <w:pPr>
        <w:rPr>
          <w:rFonts w:ascii="Georgia" w:hAnsi="Georgia" w:cs="Arial"/>
          <w:lang w:val="en-US"/>
        </w:rPr>
      </w:pPr>
    </w:p>
    <w:p w:rsidR="008002A2" w:rsidRPr="00960DCB" w:rsidRDefault="008002A2" w:rsidP="008002A2">
      <w:pPr>
        <w:rPr>
          <w:rFonts w:ascii="Georgia" w:hAnsi="Georgia" w:cs="Arial"/>
          <w:lang w:val="en-US"/>
        </w:rPr>
      </w:pPr>
    </w:p>
    <w:p w:rsidR="008002A2" w:rsidRPr="00612231" w:rsidRDefault="008002A2" w:rsidP="008002A2">
      <w:pPr>
        <w:rPr>
          <w:rFonts w:ascii="Georgia" w:hAnsi="Georgia" w:cs="Arial"/>
        </w:rPr>
      </w:pPr>
      <w:proofErr w:type="gramStart"/>
      <w:r w:rsidRPr="00612231">
        <w:rPr>
          <w:rFonts w:ascii="Georgia" w:hAnsi="Georgia"/>
          <w:lang w:val="en-US"/>
        </w:rPr>
        <w:t>GILMAN, Alfred, 1908 (Ed); GOODMAN, Louis Sanford, 1906-2000(Ed).</w:t>
      </w:r>
      <w:proofErr w:type="gramEnd"/>
      <w:r w:rsidRPr="00612231">
        <w:rPr>
          <w:rFonts w:ascii="Georgia" w:hAnsi="Georgia"/>
          <w:lang w:val="en-US"/>
        </w:rPr>
        <w:t xml:space="preserve"> </w:t>
      </w:r>
      <w:r w:rsidRPr="00612231">
        <w:rPr>
          <w:rFonts w:ascii="Georgia" w:hAnsi="Georgia"/>
          <w:b/>
        </w:rPr>
        <w:t>As bases farmacológicas da terapêutica.</w:t>
      </w:r>
      <w:r w:rsidRPr="00612231">
        <w:rPr>
          <w:rFonts w:ascii="Georgia" w:hAnsi="Georgia"/>
        </w:rPr>
        <w:t xml:space="preserve"> 11 ed. Rio de Janeiro: McGraw-Hill Interamericana do Brasil, 2010.   </w:t>
      </w:r>
      <w:r w:rsidRPr="00612231">
        <w:rPr>
          <w:rFonts w:ascii="Georgia" w:hAnsi="Georgia"/>
          <w:color w:val="FF0000"/>
        </w:rPr>
        <w:t xml:space="preserve">     </w:t>
      </w:r>
    </w:p>
    <w:p w:rsidR="008002A2" w:rsidRPr="00612231" w:rsidRDefault="008002A2" w:rsidP="008002A2">
      <w:pPr>
        <w:rPr>
          <w:rFonts w:ascii="Georgia" w:hAnsi="Georgia" w:cs="Arial"/>
        </w:rPr>
      </w:pPr>
    </w:p>
    <w:p w:rsidR="008002A2" w:rsidRPr="00612231" w:rsidRDefault="008002A2" w:rsidP="008002A2">
      <w:pPr>
        <w:rPr>
          <w:rFonts w:ascii="Georgia" w:hAnsi="Georgia"/>
          <w:color w:val="FF0000"/>
        </w:rPr>
      </w:pPr>
      <w:r w:rsidRPr="00612231">
        <w:rPr>
          <w:rFonts w:ascii="Georgia" w:hAnsi="Georgia"/>
        </w:rPr>
        <w:t xml:space="preserve">SABISTON. </w:t>
      </w:r>
      <w:r w:rsidRPr="006A49EA">
        <w:rPr>
          <w:rFonts w:ascii="Georgia" w:hAnsi="Georgia"/>
          <w:b/>
        </w:rPr>
        <w:t>Tratado de Cirurgia: a base biológica da prática cirúrgica moderna</w:t>
      </w:r>
      <w:r w:rsidRPr="00612231">
        <w:rPr>
          <w:rFonts w:ascii="Georgia" w:hAnsi="Georgia"/>
        </w:rPr>
        <w:t xml:space="preserve">. 18. </w:t>
      </w:r>
      <w:proofErr w:type="gramStart"/>
      <w:r w:rsidRPr="00612231">
        <w:rPr>
          <w:rFonts w:ascii="Georgia" w:hAnsi="Georgia"/>
        </w:rPr>
        <w:t>ed.</w:t>
      </w:r>
      <w:proofErr w:type="gramEnd"/>
      <w:r w:rsidRPr="00612231">
        <w:rPr>
          <w:rFonts w:ascii="Georgia" w:hAnsi="Georgia"/>
        </w:rPr>
        <w:t xml:space="preserve"> Rio de Janeiro: </w:t>
      </w:r>
      <w:proofErr w:type="spellStart"/>
      <w:r w:rsidRPr="00612231">
        <w:rPr>
          <w:rFonts w:ascii="Georgia" w:hAnsi="Georgia"/>
        </w:rPr>
        <w:t>Elsevier</w:t>
      </w:r>
      <w:proofErr w:type="spellEnd"/>
      <w:r w:rsidRPr="00612231">
        <w:rPr>
          <w:rFonts w:ascii="Georgia" w:hAnsi="Georgia"/>
        </w:rPr>
        <w:t xml:space="preserve">, 2010. </w:t>
      </w:r>
      <w:proofErr w:type="gramStart"/>
      <w:r w:rsidRPr="00612231">
        <w:rPr>
          <w:rFonts w:ascii="Georgia" w:hAnsi="Georgia"/>
        </w:rPr>
        <w:t>v.</w:t>
      </w:r>
      <w:proofErr w:type="gramEnd"/>
      <w:r w:rsidRPr="00612231">
        <w:rPr>
          <w:rFonts w:ascii="Georgia" w:hAnsi="Georgia"/>
        </w:rPr>
        <w:t>1 e 2 ..</w:t>
      </w:r>
      <w:r w:rsidRPr="00612231">
        <w:rPr>
          <w:rFonts w:ascii="Georgia" w:hAnsi="Georgia"/>
          <w:color w:val="FF0000"/>
        </w:rPr>
        <w:t xml:space="preserve"> </w:t>
      </w:r>
    </w:p>
    <w:p w:rsidR="008002A2" w:rsidRPr="00612231" w:rsidRDefault="008002A2" w:rsidP="008002A2">
      <w:pPr>
        <w:rPr>
          <w:rFonts w:ascii="Georgia" w:hAnsi="Georgia" w:cs="Arial"/>
        </w:rPr>
      </w:pPr>
    </w:p>
    <w:p w:rsidR="008002A2" w:rsidRPr="00612231" w:rsidRDefault="008002A2" w:rsidP="008002A2">
      <w:pPr>
        <w:jc w:val="both"/>
        <w:rPr>
          <w:rFonts w:ascii="Georgia" w:hAnsi="Georgia"/>
        </w:rPr>
      </w:pPr>
      <w:r w:rsidRPr="005F25BF">
        <w:rPr>
          <w:rFonts w:ascii="Georgia" w:hAnsi="Georgia"/>
        </w:rPr>
        <w:t xml:space="preserve">HARRISON, </w:t>
      </w:r>
      <w:proofErr w:type="spellStart"/>
      <w:r w:rsidRPr="005F25BF">
        <w:rPr>
          <w:rFonts w:ascii="Georgia" w:hAnsi="Georgia"/>
        </w:rPr>
        <w:t>Tinsley</w:t>
      </w:r>
      <w:proofErr w:type="spellEnd"/>
      <w:r w:rsidRPr="005F25BF">
        <w:rPr>
          <w:rFonts w:ascii="Georgia" w:hAnsi="Georgia"/>
        </w:rPr>
        <w:t xml:space="preserve"> </w:t>
      </w:r>
      <w:proofErr w:type="spellStart"/>
      <w:r w:rsidRPr="005F25BF">
        <w:rPr>
          <w:rFonts w:ascii="Georgia" w:hAnsi="Georgia"/>
        </w:rPr>
        <w:t>Randolph</w:t>
      </w:r>
      <w:proofErr w:type="spellEnd"/>
      <w:r w:rsidRPr="005F25BF">
        <w:rPr>
          <w:rFonts w:ascii="Georgia" w:hAnsi="Georgia"/>
        </w:rPr>
        <w:t xml:space="preserve">, 1900-; FAUCI, Anthony S., </w:t>
      </w:r>
      <w:proofErr w:type="spellStart"/>
      <w:proofErr w:type="gramStart"/>
      <w:r w:rsidRPr="005F25BF">
        <w:rPr>
          <w:rFonts w:ascii="Georgia" w:hAnsi="Georgia"/>
        </w:rPr>
        <w:t>et</w:t>
      </w:r>
      <w:proofErr w:type="spellEnd"/>
      <w:proofErr w:type="gramEnd"/>
      <w:r w:rsidRPr="005F25BF">
        <w:rPr>
          <w:rFonts w:ascii="Georgia" w:hAnsi="Georgia"/>
        </w:rPr>
        <w:t xml:space="preserve"> al. </w:t>
      </w:r>
      <w:r w:rsidRPr="00612231">
        <w:rPr>
          <w:rFonts w:ascii="Georgia" w:hAnsi="Georgia"/>
        </w:rPr>
        <w:t xml:space="preserve">(Ed.). </w:t>
      </w:r>
      <w:r w:rsidRPr="00612231">
        <w:rPr>
          <w:rFonts w:ascii="Georgia" w:hAnsi="Georgia"/>
          <w:b/>
        </w:rPr>
        <w:t>Harrison medicina interna.</w:t>
      </w:r>
      <w:r w:rsidRPr="00612231">
        <w:rPr>
          <w:rFonts w:ascii="Georgia" w:hAnsi="Georgia"/>
        </w:rPr>
        <w:t xml:space="preserve"> 17. </w:t>
      </w:r>
      <w:proofErr w:type="gramStart"/>
      <w:r w:rsidRPr="00612231">
        <w:rPr>
          <w:rFonts w:ascii="Georgia" w:hAnsi="Georgia"/>
        </w:rPr>
        <w:t>ed.</w:t>
      </w:r>
      <w:proofErr w:type="gramEnd"/>
      <w:r w:rsidRPr="00612231">
        <w:rPr>
          <w:rFonts w:ascii="Georgia" w:hAnsi="Georgia"/>
        </w:rPr>
        <w:t xml:space="preserve"> Rio de Janeiro: McGraw-Hill Interamericana do Brasil, 2008. </w:t>
      </w:r>
      <w:proofErr w:type="gramStart"/>
      <w:r w:rsidRPr="00612231">
        <w:rPr>
          <w:rFonts w:ascii="Georgia" w:hAnsi="Georgia"/>
        </w:rPr>
        <w:t>v.</w:t>
      </w:r>
      <w:proofErr w:type="gramEnd"/>
      <w:r w:rsidRPr="00612231">
        <w:rPr>
          <w:rFonts w:ascii="Georgia" w:hAnsi="Georgia"/>
        </w:rPr>
        <w:t xml:space="preserve"> 1. </w:t>
      </w:r>
    </w:p>
    <w:p w:rsidR="008002A2" w:rsidRPr="00612231" w:rsidRDefault="008002A2" w:rsidP="008002A2">
      <w:pPr>
        <w:jc w:val="both"/>
        <w:rPr>
          <w:rFonts w:ascii="Georgia" w:hAnsi="Georgia"/>
        </w:rPr>
      </w:pPr>
    </w:p>
    <w:p w:rsidR="008002A2" w:rsidRDefault="008002A2" w:rsidP="008002A2">
      <w:pPr>
        <w:jc w:val="both"/>
        <w:rPr>
          <w:rFonts w:ascii="Georgia" w:hAnsi="Georgia"/>
        </w:rPr>
      </w:pPr>
      <w:r w:rsidRPr="005F25BF">
        <w:rPr>
          <w:rFonts w:ascii="Georgia" w:hAnsi="Georgia"/>
        </w:rPr>
        <w:t xml:space="preserve">HARRISON, </w:t>
      </w:r>
      <w:proofErr w:type="spellStart"/>
      <w:r w:rsidRPr="005F25BF">
        <w:rPr>
          <w:rFonts w:ascii="Georgia" w:hAnsi="Georgia"/>
        </w:rPr>
        <w:t>Tinsley</w:t>
      </w:r>
      <w:proofErr w:type="spellEnd"/>
      <w:r w:rsidRPr="005F25BF">
        <w:rPr>
          <w:rFonts w:ascii="Georgia" w:hAnsi="Georgia"/>
        </w:rPr>
        <w:t xml:space="preserve"> </w:t>
      </w:r>
      <w:proofErr w:type="spellStart"/>
      <w:r w:rsidRPr="005F25BF">
        <w:rPr>
          <w:rFonts w:ascii="Georgia" w:hAnsi="Georgia"/>
        </w:rPr>
        <w:t>Randolph</w:t>
      </w:r>
      <w:proofErr w:type="spellEnd"/>
      <w:r w:rsidRPr="005F25BF">
        <w:rPr>
          <w:rFonts w:ascii="Georgia" w:hAnsi="Georgia"/>
        </w:rPr>
        <w:t xml:space="preserve">, 1900-; FAUCI, Anthony S., </w:t>
      </w:r>
      <w:proofErr w:type="spellStart"/>
      <w:proofErr w:type="gramStart"/>
      <w:r w:rsidRPr="005F25BF">
        <w:rPr>
          <w:rFonts w:ascii="Georgia" w:hAnsi="Georgia"/>
        </w:rPr>
        <w:t>et</w:t>
      </w:r>
      <w:proofErr w:type="spellEnd"/>
      <w:proofErr w:type="gramEnd"/>
      <w:r w:rsidRPr="005F25BF">
        <w:rPr>
          <w:rFonts w:ascii="Georgia" w:hAnsi="Georgia"/>
        </w:rPr>
        <w:t xml:space="preserve"> al. </w:t>
      </w:r>
      <w:r w:rsidRPr="00612231">
        <w:rPr>
          <w:rFonts w:ascii="Georgia" w:hAnsi="Georgia"/>
        </w:rPr>
        <w:t xml:space="preserve">(Ed.). </w:t>
      </w:r>
      <w:r w:rsidRPr="00612231">
        <w:rPr>
          <w:rFonts w:ascii="Georgia" w:hAnsi="Georgia"/>
          <w:b/>
        </w:rPr>
        <w:t>Harrison Medicina interna.</w:t>
      </w:r>
      <w:r w:rsidRPr="00612231">
        <w:rPr>
          <w:rFonts w:ascii="Georgia" w:hAnsi="Georgia"/>
        </w:rPr>
        <w:t xml:space="preserve"> 17. </w:t>
      </w:r>
      <w:proofErr w:type="gramStart"/>
      <w:r w:rsidRPr="00612231">
        <w:rPr>
          <w:rFonts w:ascii="Georgia" w:hAnsi="Georgia"/>
        </w:rPr>
        <w:t>ed.</w:t>
      </w:r>
      <w:proofErr w:type="gramEnd"/>
      <w:r w:rsidRPr="00612231">
        <w:rPr>
          <w:rFonts w:ascii="Georgia" w:hAnsi="Georgia"/>
        </w:rPr>
        <w:t xml:space="preserve"> Rio de Janeiro: McGraw-Hill Interamericana do Brasil, 2008. </w:t>
      </w:r>
      <w:proofErr w:type="gramStart"/>
      <w:r w:rsidRPr="00612231">
        <w:rPr>
          <w:rFonts w:ascii="Georgia" w:hAnsi="Georgia"/>
        </w:rPr>
        <w:t>v.</w:t>
      </w:r>
      <w:proofErr w:type="gramEnd"/>
      <w:r w:rsidRPr="00612231">
        <w:rPr>
          <w:rFonts w:ascii="Georgia" w:hAnsi="Georgia"/>
        </w:rPr>
        <w:t xml:space="preserve"> 2. </w:t>
      </w:r>
    </w:p>
    <w:p w:rsidR="008002A2" w:rsidRDefault="008002A2" w:rsidP="008002A2">
      <w:pPr>
        <w:jc w:val="both"/>
        <w:rPr>
          <w:rFonts w:ascii="Georgia" w:hAnsi="Georgia"/>
        </w:rPr>
      </w:pPr>
    </w:p>
    <w:p w:rsidR="008002A2" w:rsidRPr="00612231" w:rsidRDefault="00AD487D" w:rsidP="008002A2">
      <w:pPr>
        <w:rPr>
          <w:rFonts w:ascii="Georgia" w:hAnsi="Georgia" w:cs="Arial"/>
        </w:rPr>
      </w:pPr>
      <w:hyperlink r:id="rId9" w:history="1">
        <w:r w:rsidR="008002A2" w:rsidRPr="00DA3ACC">
          <w:rPr>
            <w:rStyle w:val="Hyperlink"/>
            <w:rFonts w:ascii="Georgia" w:hAnsi="Georgia"/>
          </w:rPr>
          <w:t>PIATO, Sebastião</w:t>
        </w:r>
      </w:hyperlink>
      <w:r w:rsidR="008002A2" w:rsidRPr="00DA3ACC">
        <w:rPr>
          <w:rFonts w:ascii="Georgia" w:hAnsi="Georgia"/>
        </w:rPr>
        <w:t xml:space="preserve">. </w:t>
      </w:r>
      <w:r w:rsidR="008002A2" w:rsidRPr="006A49EA">
        <w:rPr>
          <w:rStyle w:val="tituloresenha"/>
          <w:rFonts w:ascii="Georgia" w:hAnsi="Georgia"/>
          <w:b/>
        </w:rPr>
        <w:t>Ginecologia: diagnostico e tratamento</w:t>
      </w:r>
      <w:r w:rsidR="008002A2" w:rsidRPr="00612231">
        <w:rPr>
          <w:rStyle w:val="tituloresenha"/>
          <w:rFonts w:ascii="Georgia" w:hAnsi="Georgia"/>
        </w:rPr>
        <w:t xml:space="preserve">. São Paulo: </w:t>
      </w:r>
      <w:proofErr w:type="spellStart"/>
      <w:r w:rsidR="008002A2" w:rsidRPr="00612231">
        <w:rPr>
          <w:rStyle w:val="tituloresenha"/>
          <w:rFonts w:ascii="Georgia" w:hAnsi="Georgia"/>
        </w:rPr>
        <w:t>Manole</w:t>
      </w:r>
      <w:proofErr w:type="spellEnd"/>
      <w:r w:rsidR="008002A2" w:rsidRPr="00612231">
        <w:rPr>
          <w:rStyle w:val="tituloresenha"/>
          <w:rFonts w:ascii="Georgia" w:hAnsi="Georgia"/>
        </w:rPr>
        <w:t>, 2007.</w:t>
      </w:r>
    </w:p>
    <w:p w:rsidR="008002A2" w:rsidRPr="00612231" w:rsidRDefault="008002A2" w:rsidP="008002A2">
      <w:pPr>
        <w:rPr>
          <w:rFonts w:ascii="Georgia" w:hAnsi="Georgia" w:cs="Arial"/>
        </w:rPr>
      </w:pPr>
    </w:p>
    <w:p w:rsidR="008002A2" w:rsidRPr="00612231" w:rsidRDefault="008002A2" w:rsidP="008002A2">
      <w:pPr>
        <w:jc w:val="both"/>
        <w:rPr>
          <w:rFonts w:ascii="Georgia" w:hAnsi="Georgia"/>
          <w:color w:val="FF0000"/>
        </w:rPr>
      </w:pPr>
      <w:r w:rsidRPr="00612231">
        <w:rPr>
          <w:rFonts w:ascii="Georgia" w:hAnsi="Georgia"/>
        </w:rPr>
        <w:t xml:space="preserve">SOCIEDADE BRASILEIRA DE PEDIATRIA; ANCONA LOPEZ, Fábio; CAMPOS JÚNIOR, </w:t>
      </w:r>
      <w:proofErr w:type="spellStart"/>
      <w:r w:rsidRPr="00612231">
        <w:rPr>
          <w:rFonts w:ascii="Georgia" w:hAnsi="Georgia"/>
        </w:rPr>
        <w:t>Dioclécio</w:t>
      </w:r>
      <w:proofErr w:type="spellEnd"/>
      <w:r w:rsidRPr="00612231">
        <w:rPr>
          <w:rFonts w:ascii="Georgia" w:hAnsi="Georgia"/>
        </w:rPr>
        <w:t xml:space="preserve">. </w:t>
      </w:r>
      <w:r w:rsidRPr="00612231">
        <w:rPr>
          <w:rFonts w:ascii="Georgia" w:hAnsi="Georgia"/>
          <w:b/>
        </w:rPr>
        <w:t>Tratado de Pediatria</w:t>
      </w:r>
      <w:r w:rsidRPr="00612231">
        <w:rPr>
          <w:rFonts w:ascii="Georgia" w:hAnsi="Georgia"/>
        </w:rPr>
        <w:t xml:space="preserve">. São Paulo: </w:t>
      </w:r>
      <w:proofErr w:type="spellStart"/>
      <w:r w:rsidRPr="00612231">
        <w:rPr>
          <w:rFonts w:ascii="Georgia" w:hAnsi="Georgia"/>
        </w:rPr>
        <w:t>Manole</w:t>
      </w:r>
      <w:proofErr w:type="spellEnd"/>
      <w:r w:rsidRPr="00612231">
        <w:rPr>
          <w:rFonts w:ascii="Georgia" w:hAnsi="Georgia"/>
        </w:rPr>
        <w:t>, 2008.</w:t>
      </w:r>
    </w:p>
    <w:p w:rsidR="008002A2" w:rsidRDefault="008002A2" w:rsidP="008002A2">
      <w:pPr>
        <w:rPr>
          <w:rFonts w:ascii="Georgia" w:hAnsi="Georgia"/>
        </w:rPr>
      </w:pPr>
    </w:p>
    <w:p w:rsidR="008002A2" w:rsidRPr="00612231" w:rsidRDefault="00AD487D" w:rsidP="008002A2">
      <w:pPr>
        <w:rPr>
          <w:rFonts w:ascii="Georgia" w:hAnsi="Georgia" w:cs="Arial"/>
        </w:rPr>
      </w:pPr>
      <w:hyperlink r:id="rId10" w:history="1">
        <w:r w:rsidR="008002A2" w:rsidRPr="00DA3ACC">
          <w:rPr>
            <w:rStyle w:val="Hyperlink"/>
            <w:rFonts w:ascii="Georgia" w:hAnsi="Georgia"/>
          </w:rPr>
          <w:t>ZUGAIB, Marcel</w:t>
        </w:r>
      </w:hyperlink>
      <w:r w:rsidR="008002A2" w:rsidRPr="00DA3ACC">
        <w:rPr>
          <w:rFonts w:ascii="Georgia" w:hAnsi="Georgia"/>
        </w:rPr>
        <w:t>o</w:t>
      </w:r>
      <w:r w:rsidR="008002A2" w:rsidRPr="00612231">
        <w:rPr>
          <w:rFonts w:ascii="Georgia" w:hAnsi="Georgia"/>
        </w:rPr>
        <w:t xml:space="preserve">. </w:t>
      </w:r>
      <w:proofErr w:type="spellStart"/>
      <w:r w:rsidR="008002A2" w:rsidRPr="00612231">
        <w:rPr>
          <w:rStyle w:val="tituloresenha"/>
          <w:rFonts w:ascii="Georgia" w:hAnsi="Georgia"/>
        </w:rPr>
        <w:t>Zugaib</w:t>
      </w:r>
      <w:proofErr w:type="spellEnd"/>
      <w:r w:rsidR="008002A2" w:rsidRPr="00612231">
        <w:rPr>
          <w:rStyle w:val="tituloresenha"/>
          <w:rFonts w:ascii="Georgia" w:hAnsi="Georgia"/>
        </w:rPr>
        <w:t xml:space="preserve"> </w:t>
      </w:r>
      <w:r w:rsidR="008002A2" w:rsidRPr="006A49EA">
        <w:rPr>
          <w:rStyle w:val="tituloresenha"/>
          <w:rFonts w:ascii="Georgia" w:hAnsi="Georgia"/>
          <w:b/>
        </w:rPr>
        <w:t>Obstetrícia</w:t>
      </w:r>
      <w:r w:rsidR="008002A2" w:rsidRPr="00612231">
        <w:rPr>
          <w:rStyle w:val="tituloresenha"/>
          <w:rFonts w:ascii="Georgia" w:hAnsi="Georgia"/>
        </w:rPr>
        <w:t xml:space="preserve">. São Paulo: </w:t>
      </w:r>
      <w:proofErr w:type="spellStart"/>
      <w:r w:rsidR="008002A2" w:rsidRPr="00612231">
        <w:rPr>
          <w:rStyle w:val="tituloresenha"/>
          <w:rFonts w:ascii="Georgia" w:hAnsi="Georgia"/>
        </w:rPr>
        <w:t>Manole</w:t>
      </w:r>
      <w:proofErr w:type="spellEnd"/>
      <w:r w:rsidR="008002A2" w:rsidRPr="00612231">
        <w:rPr>
          <w:rStyle w:val="tituloresenha"/>
          <w:rFonts w:ascii="Georgia" w:hAnsi="Georgia"/>
        </w:rPr>
        <w:t xml:space="preserve">, </w:t>
      </w:r>
      <w:proofErr w:type="gramStart"/>
      <w:r w:rsidR="008002A2" w:rsidRPr="00612231">
        <w:rPr>
          <w:rStyle w:val="tituloresenha"/>
          <w:rFonts w:ascii="Georgia" w:hAnsi="Georgia"/>
        </w:rPr>
        <w:t>2008</w:t>
      </w:r>
      <w:proofErr w:type="gramEnd"/>
    </w:p>
    <w:p w:rsidR="008002A2" w:rsidRPr="00612231" w:rsidRDefault="008002A2" w:rsidP="008002A2">
      <w:pPr>
        <w:rPr>
          <w:rFonts w:ascii="Georgia" w:hAnsi="Georgia" w:cs="Arial"/>
        </w:rPr>
      </w:pPr>
    </w:p>
    <w:p w:rsidR="008002A2" w:rsidRDefault="008002A2" w:rsidP="008002A2">
      <w:pPr>
        <w:rPr>
          <w:rFonts w:ascii="Georgia" w:hAnsi="Georgia"/>
        </w:rPr>
      </w:pPr>
      <w:r w:rsidRPr="00612231">
        <w:rPr>
          <w:rFonts w:ascii="Georgia" w:hAnsi="Georgia"/>
        </w:rPr>
        <w:t xml:space="preserve">ANDRADE, Arthur G.; ALVARENGA, Pedro G. </w:t>
      </w:r>
      <w:r w:rsidRPr="00612231">
        <w:rPr>
          <w:rFonts w:ascii="Georgia" w:hAnsi="Georgia"/>
          <w:b/>
        </w:rPr>
        <w:t>Fundamentos em Psiquiatria</w:t>
      </w:r>
      <w:r w:rsidRPr="00612231">
        <w:rPr>
          <w:rFonts w:ascii="Georgia" w:hAnsi="Georgia"/>
        </w:rPr>
        <w:t>. MANOLE. 2007.</w:t>
      </w:r>
    </w:p>
    <w:p w:rsidR="00F233D1" w:rsidRDefault="00F233D1" w:rsidP="008002A2">
      <w:pPr>
        <w:rPr>
          <w:rFonts w:ascii="Georgia" w:hAnsi="Georgia"/>
        </w:rPr>
      </w:pPr>
    </w:p>
    <w:p w:rsidR="00F233D1" w:rsidRDefault="00F233D1" w:rsidP="008002A2">
      <w:pPr>
        <w:rPr>
          <w:rFonts w:ascii="Georgia" w:hAnsi="Georgia"/>
        </w:rPr>
      </w:pPr>
      <w:r w:rsidRPr="00F233D1">
        <w:rPr>
          <w:rFonts w:ascii="Georgia" w:hAnsi="Georgia"/>
          <w:noProof/>
        </w:rPr>
        <w:lastRenderedPageBreak/>
        <w:drawing>
          <wp:inline distT="0" distB="0" distL="0" distR="0">
            <wp:extent cx="2185035" cy="700405"/>
            <wp:effectExtent l="19050" t="0" r="5715" b="0"/>
            <wp:docPr id="2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3D1" w:rsidRPr="00612231" w:rsidRDefault="00F233D1" w:rsidP="008002A2">
      <w:pPr>
        <w:rPr>
          <w:rFonts w:ascii="Georgia" w:hAnsi="Georgia"/>
        </w:rPr>
      </w:pPr>
    </w:p>
    <w:p w:rsidR="008002A2" w:rsidRPr="00612231" w:rsidRDefault="008002A2" w:rsidP="008002A2">
      <w:pPr>
        <w:rPr>
          <w:rFonts w:ascii="Georgia" w:hAnsi="Georgia"/>
        </w:rPr>
      </w:pPr>
    </w:p>
    <w:p w:rsidR="008002A2" w:rsidRPr="00612231" w:rsidRDefault="008002A2" w:rsidP="008002A2">
      <w:pPr>
        <w:rPr>
          <w:rFonts w:ascii="Georgia" w:hAnsi="Georgia"/>
        </w:rPr>
      </w:pPr>
      <w:r w:rsidRPr="00612231">
        <w:rPr>
          <w:rFonts w:ascii="Georgia" w:hAnsi="Georgia"/>
        </w:rPr>
        <w:t xml:space="preserve">MARTINS, </w:t>
      </w:r>
      <w:proofErr w:type="spellStart"/>
      <w:r w:rsidRPr="00612231">
        <w:rPr>
          <w:rFonts w:ascii="Georgia" w:hAnsi="Georgia"/>
        </w:rPr>
        <w:t>Herlon</w:t>
      </w:r>
      <w:proofErr w:type="spellEnd"/>
      <w:r w:rsidRPr="00612231">
        <w:rPr>
          <w:rFonts w:ascii="Georgia" w:hAnsi="Georgia"/>
        </w:rPr>
        <w:t xml:space="preserve"> Saraiva (Ed.). </w:t>
      </w:r>
      <w:r w:rsidRPr="006A49EA">
        <w:rPr>
          <w:rFonts w:ascii="Georgia" w:hAnsi="Georgia"/>
          <w:b/>
        </w:rPr>
        <w:t>Atualização em emergências médicas</w:t>
      </w:r>
      <w:r w:rsidRPr="00612231">
        <w:rPr>
          <w:rFonts w:ascii="Georgia" w:hAnsi="Georgia"/>
        </w:rPr>
        <w:t xml:space="preserve">. Barueri: </w:t>
      </w:r>
      <w:proofErr w:type="spellStart"/>
      <w:r w:rsidRPr="00612231">
        <w:rPr>
          <w:rFonts w:ascii="Georgia" w:hAnsi="Georgia"/>
        </w:rPr>
        <w:t>Manole</w:t>
      </w:r>
      <w:proofErr w:type="spellEnd"/>
      <w:r w:rsidRPr="00612231">
        <w:rPr>
          <w:rFonts w:ascii="Georgia" w:hAnsi="Georgia"/>
        </w:rPr>
        <w:t>, 2009.</w:t>
      </w:r>
    </w:p>
    <w:p w:rsidR="008002A2" w:rsidRPr="00612231" w:rsidRDefault="008002A2" w:rsidP="008002A2">
      <w:pPr>
        <w:rPr>
          <w:rFonts w:ascii="Georgia" w:hAnsi="Georgia" w:cs="Arial"/>
        </w:rPr>
      </w:pPr>
    </w:p>
    <w:p w:rsidR="008002A2" w:rsidRPr="00612231" w:rsidRDefault="008002A2" w:rsidP="008002A2">
      <w:pPr>
        <w:rPr>
          <w:rFonts w:ascii="Georgia" w:hAnsi="Georgia"/>
          <w:color w:val="FF0000"/>
        </w:rPr>
      </w:pPr>
      <w:r w:rsidRPr="00612231">
        <w:rPr>
          <w:rFonts w:ascii="Georgia" w:hAnsi="Georgia"/>
        </w:rPr>
        <w:t xml:space="preserve">MARTINS, </w:t>
      </w:r>
      <w:proofErr w:type="spellStart"/>
      <w:r w:rsidRPr="00612231">
        <w:rPr>
          <w:rFonts w:ascii="Georgia" w:hAnsi="Georgia"/>
        </w:rPr>
        <w:t>Herlon</w:t>
      </w:r>
      <w:proofErr w:type="spellEnd"/>
      <w:r w:rsidRPr="00612231">
        <w:rPr>
          <w:rFonts w:ascii="Georgia" w:hAnsi="Georgia"/>
        </w:rPr>
        <w:t xml:space="preserve"> Saraiva (Ed.). </w:t>
      </w:r>
      <w:r w:rsidRPr="006A49EA">
        <w:rPr>
          <w:rFonts w:ascii="Georgia" w:hAnsi="Georgia"/>
          <w:b/>
        </w:rPr>
        <w:t>Emergências clínicas: abordagem prática</w:t>
      </w:r>
      <w:r w:rsidRPr="00612231">
        <w:rPr>
          <w:rFonts w:ascii="Georgia" w:hAnsi="Georgia"/>
        </w:rPr>
        <w:t xml:space="preserve">. 5. </w:t>
      </w:r>
      <w:proofErr w:type="gramStart"/>
      <w:r w:rsidRPr="00612231">
        <w:rPr>
          <w:rFonts w:ascii="Georgia" w:hAnsi="Georgia"/>
        </w:rPr>
        <w:t>ed.</w:t>
      </w:r>
      <w:proofErr w:type="gramEnd"/>
      <w:r w:rsidRPr="00612231">
        <w:rPr>
          <w:rFonts w:ascii="Georgia" w:hAnsi="Georgia"/>
        </w:rPr>
        <w:t xml:space="preserve"> Barueri: </w:t>
      </w:r>
      <w:proofErr w:type="spellStart"/>
      <w:r w:rsidRPr="00612231">
        <w:rPr>
          <w:rFonts w:ascii="Georgia" w:hAnsi="Georgia"/>
        </w:rPr>
        <w:t>Manole</w:t>
      </w:r>
      <w:proofErr w:type="spellEnd"/>
      <w:r w:rsidRPr="00612231">
        <w:rPr>
          <w:rFonts w:ascii="Georgia" w:hAnsi="Georgia"/>
        </w:rPr>
        <w:t xml:space="preserve">, 2010. </w:t>
      </w:r>
    </w:p>
    <w:p w:rsidR="008002A2" w:rsidRPr="00612231" w:rsidRDefault="008002A2" w:rsidP="008002A2">
      <w:pPr>
        <w:rPr>
          <w:rFonts w:ascii="Georgia" w:hAnsi="Georgia" w:cs="Arial"/>
        </w:rPr>
      </w:pPr>
    </w:p>
    <w:p w:rsidR="008002A2" w:rsidRPr="00612231" w:rsidRDefault="008002A2" w:rsidP="008002A2">
      <w:pPr>
        <w:rPr>
          <w:rFonts w:ascii="Georgia" w:hAnsi="Georgia"/>
          <w:color w:val="FF0000"/>
        </w:rPr>
      </w:pPr>
      <w:r w:rsidRPr="00612231">
        <w:rPr>
          <w:rFonts w:ascii="Georgia" w:hAnsi="Georgia"/>
        </w:rPr>
        <w:t xml:space="preserve">MARTINS, </w:t>
      </w:r>
      <w:proofErr w:type="spellStart"/>
      <w:r w:rsidRPr="00612231">
        <w:rPr>
          <w:rFonts w:ascii="Georgia" w:hAnsi="Georgia"/>
        </w:rPr>
        <w:t>Mílton</w:t>
      </w:r>
      <w:proofErr w:type="spellEnd"/>
      <w:r w:rsidRPr="00612231">
        <w:rPr>
          <w:rFonts w:ascii="Georgia" w:hAnsi="Georgia"/>
        </w:rPr>
        <w:t xml:space="preserve"> de Arruda, </w:t>
      </w:r>
      <w:proofErr w:type="spellStart"/>
      <w:proofErr w:type="gramStart"/>
      <w:r w:rsidRPr="00612231">
        <w:rPr>
          <w:rFonts w:ascii="Georgia" w:hAnsi="Georgia"/>
        </w:rPr>
        <w:t>et</w:t>
      </w:r>
      <w:proofErr w:type="spellEnd"/>
      <w:proofErr w:type="gramEnd"/>
      <w:r w:rsidRPr="00612231">
        <w:rPr>
          <w:rFonts w:ascii="Georgia" w:hAnsi="Georgia"/>
        </w:rPr>
        <w:t xml:space="preserve"> al. (Ed.). </w:t>
      </w:r>
      <w:r w:rsidRPr="002C720B">
        <w:rPr>
          <w:rFonts w:ascii="Georgia" w:hAnsi="Georgia"/>
          <w:b/>
        </w:rPr>
        <w:t xml:space="preserve">Clínica médica, volume </w:t>
      </w:r>
      <w:proofErr w:type="gramStart"/>
      <w:r w:rsidRPr="002C720B">
        <w:rPr>
          <w:rFonts w:ascii="Georgia" w:hAnsi="Georgia"/>
          <w:b/>
        </w:rPr>
        <w:t>2</w:t>
      </w:r>
      <w:proofErr w:type="gramEnd"/>
      <w:r w:rsidRPr="002C720B">
        <w:rPr>
          <w:rFonts w:ascii="Georgia" w:hAnsi="Georgia"/>
          <w:b/>
        </w:rPr>
        <w:t xml:space="preserve"> : doenças cardiovasculares, doenças respiratórias, emergências e terapia intensiva</w:t>
      </w:r>
      <w:r w:rsidRPr="00612231">
        <w:rPr>
          <w:rFonts w:ascii="Georgia" w:hAnsi="Georgia"/>
        </w:rPr>
        <w:t xml:space="preserve">. Barueri: </w:t>
      </w:r>
      <w:proofErr w:type="spellStart"/>
      <w:r w:rsidRPr="00612231">
        <w:rPr>
          <w:rFonts w:ascii="Georgia" w:hAnsi="Georgia"/>
        </w:rPr>
        <w:t>Manole</w:t>
      </w:r>
      <w:proofErr w:type="spellEnd"/>
      <w:r w:rsidRPr="00612231">
        <w:rPr>
          <w:rFonts w:ascii="Georgia" w:hAnsi="Georgia"/>
        </w:rPr>
        <w:t xml:space="preserve">, 2009. </w:t>
      </w:r>
    </w:p>
    <w:p w:rsidR="008002A2" w:rsidRPr="00612231" w:rsidRDefault="008002A2" w:rsidP="008002A2">
      <w:pPr>
        <w:rPr>
          <w:rFonts w:ascii="Georgia" w:hAnsi="Georgia" w:cs="Arial"/>
        </w:rPr>
      </w:pPr>
    </w:p>
    <w:p w:rsidR="008002A2" w:rsidRPr="00612231" w:rsidRDefault="008002A2" w:rsidP="008002A2">
      <w:pPr>
        <w:rPr>
          <w:rFonts w:ascii="Georgia" w:hAnsi="Georgia" w:cs="Arial"/>
        </w:rPr>
      </w:pPr>
      <w:r w:rsidRPr="00612231">
        <w:rPr>
          <w:rFonts w:ascii="Georgia" w:eastAsia="Calibri" w:hAnsi="Georgia"/>
        </w:rPr>
        <w:t xml:space="preserve">PIATO, Sebastião (Coord.). </w:t>
      </w:r>
      <w:r w:rsidRPr="002C720B">
        <w:rPr>
          <w:rFonts w:ascii="Georgia" w:eastAsia="Calibri" w:hAnsi="Georgia"/>
          <w:b/>
        </w:rPr>
        <w:t>Ginecologia: diagnóstico e tratamento</w:t>
      </w:r>
      <w:r w:rsidRPr="00612231">
        <w:rPr>
          <w:rFonts w:ascii="Georgia" w:eastAsia="Calibri" w:hAnsi="Georgia"/>
        </w:rPr>
        <w:t xml:space="preserve">. Barueri: </w:t>
      </w:r>
      <w:proofErr w:type="spellStart"/>
      <w:r w:rsidRPr="00612231">
        <w:rPr>
          <w:rFonts w:ascii="Georgia" w:eastAsia="Calibri" w:hAnsi="Georgia"/>
        </w:rPr>
        <w:t>Manole</w:t>
      </w:r>
      <w:proofErr w:type="spellEnd"/>
      <w:r w:rsidRPr="00612231">
        <w:rPr>
          <w:rFonts w:ascii="Georgia" w:eastAsia="Calibri" w:hAnsi="Georgia"/>
        </w:rPr>
        <w:t>, 2008</w:t>
      </w:r>
    </w:p>
    <w:p w:rsidR="008002A2" w:rsidRPr="00612231" w:rsidRDefault="008002A2" w:rsidP="008002A2">
      <w:pPr>
        <w:rPr>
          <w:rFonts w:ascii="Georgia" w:hAnsi="Georgia" w:cs="Arial"/>
        </w:rPr>
      </w:pPr>
    </w:p>
    <w:p w:rsidR="008002A2" w:rsidRPr="00612231" w:rsidRDefault="008002A2" w:rsidP="008002A2">
      <w:pPr>
        <w:jc w:val="both"/>
        <w:rPr>
          <w:rFonts w:ascii="Georgia" w:hAnsi="Georgia"/>
        </w:rPr>
      </w:pPr>
      <w:r w:rsidRPr="00612231">
        <w:rPr>
          <w:rFonts w:ascii="Georgia" w:hAnsi="Georgia"/>
        </w:rPr>
        <w:t xml:space="preserve">MARTINS, </w:t>
      </w:r>
      <w:proofErr w:type="spellStart"/>
      <w:r w:rsidRPr="00612231">
        <w:rPr>
          <w:rFonts w:ascii="Georgia" w:hAnsi="Georgia"/>
        </w:rPr>
        <w:t>Mílton</w:t>
      </w:r>
      <w:proofErr w:type="spellEnd"/>
      <w:r w:rsidRPr="00612231">
        <w:rPr>
          <w:rFonts w:ascii="Georgia" w:hAnsi="Georgia"/>
        </w:rPr>
        <w:t xml:space="preserve"> de Arruda, </w:t>
      </w:r>
      <w:proofErr w:type="spellStart"/>
      <w:proofErr w:type="gramStart"/>
      <w:r w:rsidRPr="00612231">
        <w:rPr>
          <w:rFonts w:ascii="Georgia" w:hAnsi="Georgia"/>
        </w:rPr>
        <w:t>et</w:t>
      </w:r>
      <w:proofErr w:type="spellEnd"/>
      <w:proofErr w:type="gramEnd"/>
      <w:r w:rsidRPr="00612231">
        <w:rPr>
          <w:rFonts w:ascii="Georgia" w:hAnsi="Georgia"/>
        </w:rPr>
        <w:t xml:space="preserve"> al. (Ed.). </w:t>
      </w:r>
      <w:r w:rsidRPr="00612231">
        <w:rPr>
          <w:rFonts w:ascii="Georgia" w:hAnsi="Georgia"/>
          <w:b/>
        </w:rPr>
        <w:t xml:space="preserve">Clínica Médica, volume </w:t>
      </w:r>
      <w:proofErr w:type="gramStart"/>
      <w:r w:rsidRPr="00612231">
        <w:rPr>
          <w:rFonts w:ascii="Georgia" w:hAnsi="Georgia"/>
          <w:b/>
        </w:rPr>
        <w:t>1</w:t>
      </w:r>
      <w:proofErr w:type="gramEnd"/>
      <w:r w:rsidRPr="00612231">
        <w:rPr>
          <w:rFonts w:ascii="Georgia" w:hAnsi="Georgia"/>
        </w:rPr>
        <w:t xml:space="preserve"> : Atuação da Clínica Médica, sinais e sintomas de natureza sistêmica, medicina preventiva, saúde da mulher, envelhecimento e geriatria, Medicina laboratorial na prática médica. Barueri: </w:t>
      </w:r>
      <w:proofErr w:type="spellStart"/>
      <w:r w:rsidRPr="00612231">
        <w:rPr>
          <w:rFonts w:ascii="Georgia" w:hAnsi="Georgia"/>
        </w:rPr>
        <w:t>Manole</w:t>
      </w:r>
      <w:proofErr w:type="spellEnd"/>
      <w:r w:rsidRPr="00612231">
        <w:rPr>
          <w:rFonts w:ascii="Georgia" w:hAnsi="Georgia"/>
        </w:rPr>
        <w:t>, 2009.</w:t>
      </w:r>
    </w:p>
    <w:p w:rsidR="008002A2" w:rsidRPr="00612231" w:rsidRDefault="008002A2" w:rsidP="008002A2">
      <w:pPr>
        <w:ind w:left="360"/>
        <w:jc w:val="both"/>
        <w:rPr>
          <w:rFonts w:ascii="Georgia" w:hAnsi="Georgia"/>
          <w:b/>
        </w:rPr>
      </w:pPr>
    </w:p>
    <w:p w:rsidR="008002A2" w:rsidRPr="00612231" w:rsidRDefault="008002A2" w:rsidP="008002A2">
      <w:pPr>
        <w:jc w:val="both"/>
        <w:rPr>
          <w:rFonts w:ascii="Georgia" w:hAnsi="Georgia"/>
        </w:rPr>
      </w:pPr>
      <w:r w:rsidRPr="00612231">
        <w:rPr>
          <w:rFonts w:ascii="Georgia" w:hAnsi="Georgia"/>
        </w:rPr>
        <w:t xml:space="preserve">MARTINS, </w:t>
      </w:r>
      <w:proofErr w:type="spellStart"/>
      <w:r w:rsidRPr="00612231">
        <w:rPr>
          <w:rFonts w:ascii="Georgia" w:hAnsi="Georgia"/>
        </w:rPr>
        <w:t>Mílton</w:t>
      </w:r>
      <w:proofErr w:type="spellEnd"/>
      <w:r w:rsidRPr="00612231">
        <w:rPr>
          <w:rFonts w:ascii="Georgia" w:hAnsi="Georgia"/>
        </w:rPr>
        <w:t xml:space="preserve"> de Arruda, </w:t>
      </w:r>
      <w:proofErr w:type="spellStart"/>
      <w:proofErr w:type="gramStart"/>
      <w:r w:rsidRPr="00612231">
        <w:rPr>
          <w:rFonts w:ascii="Georgia" w:hAnsi="Georgia"/>
        </w:rPr>
        <w:t>et</w:t>
      </w:r>
      <w:proofErr w:type="spellEnd"/>
      <w:proofErr w:type="gramEnd"/>
      <w:r w:rsidRPr="00612231">
        <w:rPr>
          <w:rFonts w:ascii="Georgia" w:hAnsi="Georgia"/>
        </w:rPr>
        <w:t xml:space="preserve"> al. (Ed.). </w:t>
      </w:r>
      <w:r w:rsidRPr="00612231">
        <w:rPr>
          <w:rFonts w:ascii="Georgia" w:hAnsi="Georgia"/>
          <w:b/>
        </w:rPr>
        <w:t xml:space="preserve">Clínica Médica, volume </w:t>
      </w:r>
      <w:proofErr w:type="gramStart"/>
      <w:r w:rsidRPr="00612231">
        <w:rPr>
          <w:rFonts w:ascii="Georgia" w:hAnsi="Georgia"/>
          <w:b/>
        </w:rPr>
        <w:t>2</w:t>
      </w:r>
      <w:proofErr w:type="gramEnd"/>
      <w:r w:rsidRPr="00612231">
        <w:rPr>
          <w:rFonts w:ascii="Georgia" w:hAnsi="Georgia"/>
        </w:rPr>
        <w:t xml:space="preserve"> : Doenças Cardiovasculares, Doenças Respiratórias, Emergências e Terapia Intensiva. Barueri: </w:t>
      </w:r>
      <w:proofErr w:type="spellStart"/>
      <w:r w:rsidRPr="00612231">
        <w:rPr>
          <w:rFonts w:ascii="Georgia" w:hAnsi="Georgia"/>
        </w:rPr>
        <w:t>Manole</w:t>
      </w:r>
      <w:proofErr w:type="spellEnd"/>
      <w:r w:rsidRPr="00612231">
        <w:rPr>
          <w:rFonts w:ascii="Georgia" w:hAnsi="Georgia"/>
        </w:rPr>
        <w:t xml:space="preserve">, 2009. </w:t>
      </w:r>
    </w:p>
    <w:p w:rsidR="008002A2" w:rsidRPr="00612231" w:rsidRDefault="008002A2" w:rsidP="008002A2">
      <w:pPr>
        <w:ind w:left="360"/>
        <w:jc w:val="both"/>
        <w:rPr>
          <w:rFonts w:ascii="Georgia" w:hAnsi="Georgia"/>
          <w:b/>
        </w:rPr>
      </w:pPr>
    </w:p>
    <w:p w:rsidR="008002A2" w:rsidRPr="00612231" w:rsidRDefault="008002A2" w:rsidP="008002A2">
      <w:pPr>
        <w:jc w:val="both"/>
        <w:rPr>
          <w:rFonts w:ascii="Georgia" w:hAnsi="Georgia"/>
        </w:rPr>
      </w:pPr>
      <w:r w:rsidRPr="00612231">
        <w:rPr>
          <w:rFonts w:ascii="Georgia" w:hAnsi="Georgia"/>
        </w:rPr>
        <w:t xml:space="preserve">MARTINS, </w:t>
      </w:r>
      <w:proofErr w:type="spellStart"/>
      <w:r w:rsidRPr="00612231">
        <w:rPr>
          <w:rFonts w:ascii="Georgia" w:hAnsi="Georgia"/>
        </w:rPr>
        <w:t>Mílton</w:t>
      </w:r>
      <w:proofErr w:type="spellEnd"/>
      <w:r w:rsidRPr="00612231">
        <w:rPr>
          <w:rFonts w:ascii="Georgia" w:hAnsi="Georgia"/>
        </w:rPr>
        <w:t xml:space="preserve"> de Arruda, </w:t>
      </w:r>
      <w:proofErr w:type="spellStart"/>
      <w:proofErr w:type="gramStart"/>
      <w:r w:rsidRPr="00612231">
        <w:rPr>
          <w:rFonts w:ascii="Georgia" w:hAnsi="Georgia"/>
        </w:rPr>
        <w:t>et</w:t>
      </w:r>
      <w:proofErr w:type="spellEnd"/>
      <w:proofErr w:type="gramEnd"/>
      <w:r w:rsidRPr="00612231">
        <w:rPr>
          <w:rFonts w:ascii="Georgia" w:hAnsi="Georgia"/>
        </w:rPr>
        <w:t xml:space="preserve"> al. (Ed.). </w:t>
      </w:r>
      <w:r w:rsidRPr="00612231">
        <w:rPr>
          <w:rFonts w:ascii="Georgia" w:hAnsi="Georgia"/>
          <w:b/>
        </w:rPr>
        <w:t xml:space="preserve">Clínica Médica, volume </w:t>
      </w:r>
      <w:proofErr w:type="gramStart"/>
      <w:r w:rsidRPr="00612231">
        <w:rPr>
          <w:rFonts w:ascii="Georgia" w:hAnsi="Georgia"/>
          <w:b/>
        </w:rPr>
        <w:t>3</w:t>
      </w:r>
      <w:proofErr w:type="gramEnd"/>
      <w:r w:rsidRPr="00612231">
        <w:rPr>
          <w:rFonts w:ascii="Georgia" w:hAnsi="Georgia"/>
        </w:rPr>
        <w:t xml:space="preserve"> : Doenças Hematológicas, Oncologia, Doenças Renais e Geniturinárias. Barueri: </w:t>
      </w:r>
      <w:proofErr w:type="spellStart"/>
      <w:r w:rsidRPr="00612231">
        <w:rPr>
          <w:rFonts w:ascii="Georgia" w:hAnsi="Georgia"/>
        </w:rPr>
        <w:t>Manole</w:t>
      </w:r>
      <w:proofErr w:type="spellEnd"/>
      <w:r w:rsidRPr="00612231">
        <w:rPr>
          <w:rFonts w:ascii="Georgia" w:hAnsi="Georgia"/>
        </w:rPr>
        <w:t xml:space="preserve">, 2009. </w:t>
      </w:r>
    </w:p>
    <w:p w:rsidR="008002A2" w:rsidRPr="00612231" w:rsidRDefault="008002A2" w:rsidP="008002A2">
      <w:pPr>
        <w:ind w:left="360"/>
        <w:jc w:val="both"/>
        <w:rPr>
          <w:rFonts w:ascii="Georgia" w:hAnsi="Georgia"/>
        </w:rPr>
      </w:pPr>
    </w:p>
    <w:p w:rsidR="008002A2" w:rsidRPr="00612231" w:rsidRDefault="008002A2" w:rsidP="008002A2">
      <w:pPr>
        <w:jc w:val="both"/>
        <w:rPr>
          <w:rFonts w:ascii="Georgia" w:hAnsi="Georgia"/>
        </w:rPr>
      </w:pPr>
      <w:r w:rsidRPr="00612231">
        <w:rPr>
          <w:rFonts w:ascii="Georgia" w:hAnsi="Georgia"/>
        </w:rPr>
        <w:t xml:space="preserve">MARTINS, </w:t>
      </w:r>
      <w:proofErr w:type="spellStart"/>
      <w:r w:rsidRPr="00612231">
        <w:rPr>
          <w:rFonts w:ascii="Georgia" w:hAnsi="Georgia"/>
        </w:rPr>
        <w:t>Mílton</w:t>
      </w:r>
      <w:proofErr w:type="spellEnd"/>
      <w:r w:rsidRPr="00612231">
        <w:rPr>
          <w:rFonts w:ascii="Georgia" w:hAnsi="Georgia"/>
        </w:rPr>
        <w:t xml:space="preserve"> de Arruda, </w:t>
      </w:r>
      <w:proofErr w:type="spellStart"/>
      <w:proofErr w:type="gramStart"/>
      <w:r w:rsidRPr="00612231">
        <w:rPr>
          <w:rFonts w:ascii="Georgia" w:hAnsi="Georgia"/>
        </w:rPr>
        <w:t>et</w:t>
      </w:r>
      <w:proofErr w:type="spellEnd"/>
      <w:proofErr w:type="gramEnd"/>
      <w:r w:rsidRPr="00612231">
        <w:rPr>
          <w:rFonts w:ascii="Georgia" w:hAnsi="Georgia"/>
        </w:rPr>
        <w:t xml:space="preserve"> al. (Ed.). </w:t>
      </w:r>
      <w:r w:rsidRPr="00612231">
        <w:rPr>
          <w:rFonts w:ascii="Georgia" w:hAnsi="Georgia"/>
          <w:b/>
        </w:rPr>
        <w:t xml:space="preserve">Clínica Médica, volume </w:t>
      </w:r>
      <w:proofErr w:type="gramStart"/>
      <w:r w:rsidRPr="00612231">
        <w:rPr>
          <w:rFonts w:ascii="Georgia" w:hAnsi="Georgia"/>
          <w:b/>
        </w:rPr>
        <w:t>4</w:t>
      </w:r>
      <w:proofErr w:type="gramEnd"/>
      <w:r w:rsidRPr="00612231">
        <w:rPr>
          <w:rFonts w:ascii="Georgia" w:hAnsi="Georgia"/>
        </w:rPr>
        <w:t xml:space="preserve"> : Doenças do Aparelho Digestivo, Nutrição e Doenças Nutricionais. Barueri: </w:t>
      </w:r>
      <w:proofErr w:type="spellStart"/>
      <w:r w:rsidRPr="00612231">
        <w:rPr>
          <w:rFonts w:ascii="Georgia" w:hAnsi="Georgia"/>
        </w:rPr>
        <w:t>Manole</w:t>
      </w:r>
      <w:proofErr w:type="spellEnd"/>
      <w:r w:rsidRPr="00612231">
        <w:rPr>
          <w:rFonts w:ascii="Georgia" w:hAnsi="Georgia"/>
        </w:rPr>
        <w:t>, 2009.</w:t>
      </w:r>
    </w:p>
    <w:p w:rsidR="008002A2" w:rsidRPr="00612231" w:rsidRDefault="008002A2" w:rsidP="008002A2">
      <w:pPr>
        <w:ind w:left="360"/>
        <w:jc w:val="both"/>
        <w:rPr>
          <w:rFonts w:ascii="Georgia" w:hAnsi="Georgia"/>
        </w:rPr>
      </w:pPr>
    </w:p>
    <w:p w:rsidR="008002A2" w:rsidRPr="00612231" w:rsidRDefault="008002A2" w:rsidP="008002A2">
      <w:pPr>
        <w:jc w:val="both"/>
        <w:rPr>
          <w:rFonts w:ascii="Georgia" w:hAnsi="Georgia"/>
        </w:rPr>
      </w:pPr>
      <w:r w:rsidRPr="00612231">
        <w:rPr>
          <w:rFonts w:ascii="Georgia" w:hAnsi="Georgia"/>
        </w:rPr>
        <w:t xml:space="preserve">MARTINS, </w:t>
      </w:r>
      <w:proofErr w:type="spellStart"/>
      <w:r w:rsidRPr="00612231">
        <w:rPr>
          <w:rFonts w:ascii="Georgia" w:hAnsi="Georgia"/>
        </w:rPr>
        <w:t>Mílton</w:t>
      </w:r>
      <w:proofErr w:type="spellEnd"/>
      <w:r w:rsidRPr="00612231">
        <w:rPr>
          <w:rFonts w:ascii="Georgia" w:hAnsi="Georgia"/>
        </w:rPr>
        <w:t xml:space="preserve"> de Arruda, </w:t>
      </w:r>
      <w:proofErr w:type="spellStart"/>
      <w:proofErr w:type="gramStart"/>
      <w:r w:rsidRPr="00612231">
        <w:rPr>
          <w:rFonts w:ascii="Georgia" w:hAnsi="Georgia"/>
        </w:rPr>
        <w:t>et</w:t>
      </w:r>
      <w:proofErr w:type="spellEnd"/>
      <w:proofErr w:type="gramEnd"/>
      <w:r w:rsidRPr="00612231">
        <w:rPr>
          <w:rFonts w:ascii="Georgia" w:hAnsi="Georgia"/>
        </w:rPr>
        <w:t xml:space="preserve"> al. (Ed.). </w:t>
      </w:r>
      <w:r w:rsidRPr="00612231">
        <w:rPr>
          <w:rFonts w:ascii="Georgia" w:hAnsi="Georgia"/>
          <w:b/>
        </w:rPr>
        <w:t xml:space="preserve">Clínica médica, volume </w:t>
      </w:r>
      <w:proofErr w:type="gramStart"/>
      <w:r w:rsidRPr="00612231">
        <w:rPr>
          <w:rFonts w:ascii="Georgia" w:hAnsi="Georgia"/>
          <w:b/>
        </w:rPr>
        <w:t>5</w:t>
      </w:r>
      <w:proofErr w:type="gramEnd"/>
      <w:r w:rsidRPr="00612231">
        <w:rPr>
          <w:rFonts w:ascii="Georgia" w:hAnsi="Georgia"/>
        </w:rPr>
        <w:t xml:space="preserve"> : Doenças Endócrinas e Metabólicas, Doenças Ósseas, Doenças </w:t>
      </w:r>
      <w:proofErr w:type="spellStart"/>
      <w:r w:rsidRPr="00612231">
        <w:rPr>
          <w:rFonts w:ascii="Georgia" w:hAnsi="Georgia"/>
        </w:rPr>
        <w:t>Reumatológicas</w:t>
      </w:r>
      <w:proofErr w:type="spellEnd"/>
      <w:r w:rsidRPr="00612231">
        <w:rPr>
          <w:rFonts w:ascii="Georgia" w:hAnsi="Georgia"/>
        </w:rPr>
        <w:t xml:space="preserve">. Barueri: </w:t>
      </w:r>
      <w:proofErr w:type="spellStart"/>
      <w:r w:rsidRPr="00612231">
        <w:rPr>
          <w:rFonts w:ascii="Georgia" w:hAnsi="Georgia"/>
        </w:rPr>
        <w:t>Manole</w:t>
      </w:r>
      <w:proofErr w:type="spellEnd"/>
      <w:r w:rsidRPr="00612231">
        <w:rPr>
          <w:rFonts w:ascii="Georgia" w:hAnsi="Georgia"/>
        </w:rPr>
        <w:t xml:space="preserve">, 2009. </w:t>
      </w:r>
    </w:p>
    <w:p w:rsidR="008002A2" w:rsidRDefault="008002A2" w:rsidP="008002A2">
      <w:pPr>
        <w:jc w:val="both"/>
        <w:rPr>
          <w:rFonts w:ascii="Georgia" w:hAnsi="Georgia"/>
        </w:rPr>
      </w:pPr>
    </w:p>
    <w:p w:rsidR="008002A2" w:rsidRPr="00612231" w:rsidRDefault="008002A2" w:rsidP="008002A2">
      <w:pPr>
        <w:jc w:val="both"/>
        <w:rPr>
          <w:rFonts w:ascii="Georgia" w:hAnsi="Georgia"/>
        </w:rPr>
      </w:pPr>
      <w:r w:rsidRPr="00612231">
        <w:rPr>
          <w:rFonts w:ascii="Georgia" w:hAnsi="Georgia"/>
        </w:rPr>
        <w:t xml:space="preserve">MARTINS, </w:t>
      </w:r>
      <w:proofErr w:type="spellStart"/>
      <w:r w:rsidRPr="00612231">
        <w:rPr>
          <w:rFonts w:ascii="Georgia" w:hAnsi="Georgia"/>
        </w:rPr>
        <w:t>Mílton</w:t>
      </w:r>
      <w:proofErr w:type="spellEnd"/>
      <w:r w:rsidRPr="00612231">
        <w:rPr>
          <w:rFonts w:ascii="Georgia" w:hAnsi="Georgia"/>
        </w:rPr>
        <w:t xml:space="preserve"> de Arruda, </w:t>
      </w:r>
      <w:proofErr w:type="spellStart"/>
      <w:proofErr w:type="gramStart"/>
      <w:r w:rsidRPr="00612231">
        <w:rPr>
          <w:rFonts w:ascii="Georgia" w:hAnsi="Georgia"/>
        </w:rPr>
        <w:t>et</w:t>
      </w:r>
      <w:proofErr w:type="spellEnd"/>
      <w:proofErr w:type="gramEnd"/>
      <w:r w:rsidRPr="00612231">
        <w:rPr>
          <w:rFonts w:ascii="Georgia" w:hAnsi="Georgia"/>
        </w:rPr>
        <w:t xml:space="preserve"> al. (Ed.). </w:t>
      </w:r>
      <w:r w:rsidRPr="00612231">
        <w:rPr>
          <w:rFonts w:ascii="Georgia" w:hAnsi="Georgia"/>
          <w:b/>
        </w:rPr>
        <w:t xml:space="preserve">Clínica médica, volume </w:t>
      </w:r>
      <w:proofErr w:type="gramStart"/>
      <w:r w:rsidRPr="00612231">
        <w:rPr>
          <w:rFonts w:ascii="Georgia" w:hAnsi="Georgia"/>
          <w:b/>
        </w:rPr>
        <w:t>6</w:t>
      </w:r>
      <w:proofErr w:type="gramEnd"/>
      <w:r w:rsidRPr="00612231">
        <w:rPr>
          <w:rFonts w:ascii="Georgia" w:hAnsi="Georgia"/>
        </w:rPr>
        <w:t xml:space="preserve"> : Doenças dos olhos, doenças dos ouvidos, nariz e garganta, neurologia, transtornos mentais. Barueri: </w:t>
      </w:r>
      <w:proofErr w:type="spellStart"/>
      <w:r w:rsidRPr="00612231">
        <w:rPr>
          <w:rFonts w:ascii="Georgia" w:hAnsi="Georgia"/>
        </w:rPr>
        <w:t>Manole</w:t>
      </w:r>
      <w:proofErr w:type="spellEnd"/>
      <w:r w:rsidRPr="00612231">
        <w:rPr>
          <w:rFonts w:ascii="Georgia" w:hAnsi="Georgia"/>
        </w:rPr>
        <w:t>, 2009.</w:t>
      </w:r>
    </w:p>
    <w:p w:rsidR="008002A2" w:rsidRPr="00612231" w:rsidRDefault="008002A2" w:rsidP="008002A2">
      <w:pPr>
        <w:ind w:left="360"/>
        <w:jc w:val="both"/>
        <w:rPr>
          <w:rFonts w:ascii="Georgia" w:hAnsi="Georgia"/>
        </w:rPr>
      </w:pPr>
    </w:p>
    <w:p w:rsidR="008002A2" w:rsidRPr="00612231" w:rsidRDefault="008002A2" w:rsidP="008002A2">
      <w:pPr>
        <w:jc w:val="both"/>
        <w:rPr>
          <w:rFonts w:ascii="Georgia" w:hAnsi="Georgia"/>
        </w:rPr>
      </w:pPr>
      <w:r w:rsidRPr="00612231">
        <w:rPr>
          <w:rFonts w:ascii="Georgia" w:hAnsi="Georgia"/>
        </w:rPr>
        <w:t xml:space="preserve">MARTINS, </w:t>
      </w:r>
      <w:proofErr w:type="spellStart"/>
      <w:r w:rsidRPr="00612231">
        <w:rPr>
          <w:rFonts w:ascii="Georgia" w:hAnsi="Georgia"/>
        </w:rPr>
        <w:t>Mílton</w:t>
      </w:r>
      <w:proofErr w:type="spellEnd"/>
      <w:r w:rsidRPr="00612231">
        <w:rPr>
          <w:rFonts w:ascii="Georgia" w:hAnsi="Georgia"/>
        </w:rPr>
        <w:t xml:space="preserve"> de Arruda, </w:t>
      </w:r>
      <w:proofErr w:type="spellStart"/>
      <w:proofErr w:type="gramStart"/>
      <w:r w:rsidRPr="00612231">
        <w:rPr>
          <w:rFonts w:ascii="Georgia" w:hAnsi="Georgia"/>
        </w:rPr>
        <w:t>et</w:t>
      </w:r>
      <w:proofErr w:type="spellEnd"/>
      <w:proofErr w:type="gramEnd"/>
      <w:r w:rsidRPr="00612231">
        <w:rPr>
          <w:rFonts w:ascii="Georgia" w:hAnsi="Georgia"/>
        </w:rPr>
        <w:t xml:space="preserve"> al. (Ed.). </w:t>
      </w:r>
      <w:r w:rsidRPr="00612231">
        <w:rPr>
          <w:rFonts w:ascii="Georgia" w:hAnsi="Georgia"/>
          <w:b/>
        </w:rPr>
        <w:t xml:space="preserve">Clínica médica, volume </w:t>
      </w:r>
      <w:proofErr w:type="gramStart"/>
      <w:r w:rsidRPr="00612231">
        <w:rPr>
          <w:rFonts w:ascii="Georgia" w:hAnsi="Georgia"/>
          <w:b/>
        </w:rPr>
        <w:t>7</w:t>
      </w:r>
      <w:proofErr w:type="gramEnd"/>
      <w:r w:rsidRPr="00612231">
        <w:rPr>
          <w:rFonts w:ascii="Georgia" w:hAnsi="Georgia"/>
        </w:rPr>
        <w:t xml:space="preserve"> : Alergia e imunológica clínica, doenças da pele, doenças infecciosas. Barueri: </w:t>
      </w:r>
      <w:proofErr w:type="spellStart"/>
      <w:r w:rsidRPr="00612231">
        <w:rPr>
          <w:rFonts w:ascii="Georgia" w:hAnsi="Georgia"/>
        </w:rPr>
        <w:t>Manole</w:t>
      </w:r>
      <w:proofErr w:type="spellEnd"/>
      <w:r w:rsidRPr="00612231">
        <w:rPr>
          <w:rFonts w:ascii="Georgia" w:hAnsi="Georgia"/>
        </w:rPr>
        <w:t>, 2009.</w:t>
      </w:r>
    </w:p>
    <w:p w:rsidR="008002A2" w:rsidRPr="00612231" w:rsidRDefault="008002A2" w:rsidP="008002A2">
      <w:pPr>
        <w:ind w:left="360"/>
        <w:jc w:val="both"/>
        <w:rPr>
          <w:rFonts w:ascii="Georgia" w:hAnsi="Georgia"/>
        </w:rPr>
      </w:pPr>
    </w:p>
    <w:p w:rsidR="008002A2" w:rsidRPr="00612231" w:rsidRDefault="008002A2" w:rsidP="008002A2">
      <w:pPr>
        <w:jc w:val="both"/>
        <w:rPr>
          <w:rFonts w:ascii="Georgia" w:hAnsi="Georgia"/>
        </w:rPr>
      </w:pPr>
      <w:r w:rsidRPr="005F25BF">
        <w:rPr>
          <w:rFonts w:ascii="Georgia" w:hAnsi="Georgia"/>
        </w:rPr>
        <w:t xml:space="preserve">GOLDMAN, Lee (Ed.). </w:t>
      </w:r>
      <w:r w:rsidRPr="005F25BF">
        <w:rPr>
          <w:rFonts w:ascii="Georgia" w:hAnsi="Georgia"/>
          <w:b/>
        </w:rPr>
        <w:t>Cecil Medicina</w:t>
      </w:r>
      <w:r w:rsidRPr="005F25BF">
        <w:rPr>
          <w:rFonts w:ascii="Georgia" w:hAnsi="Georgia"/>
        </w:rPr>
        <w:t xml:space="preserve">. </w:t>
      </w:r>
      <w:r w:rsidRPr="00612231">
        <w:rPr>
          <w:rFonts w:ascii="Georgia" w:hAnsi="Georgia"/>
        </w:rPr>
        <w:t xml:space="preserve">23. </w:t>
      </w:r>
      <w:proofErr w:type="gramStart"/>
      <w:r w:rsidRPr="00612231">
        <w:rPr>
          <w:rFonts w:ascii="Georgia" w:hAnsi="Georgia"/>
        </w:rPr>
        <w:t>ed.</w:t>
      </w:r>
      <w:proofErr w:type="gramEnd"/>
      <w:r w:rsidRPr="00612231">
        <w:rPr>
          <w:rFonts w:ascii="Georgia" w:hAnsi="Georgia"/>
        </w:rPr>
        <w:t xml:space="preserve"> Rio de Janeiro: </w:t>
      </w:r>
      <w:proofErr w:type="spellStart"/>
      <w:r w:rsidRPr="00612231">
        <w:rPr>
          <w:rFonts w:ascii="Georgia" w:hAnsi="Georgia"/>
        </w:rPr>
        <w:t>Elsevier</w:t>
      </w:r>
      <w:proofErr w:type="spellEnd"/>
      <w:r w:rsidRPr="00612231">
        <w:rPr>
          <w:rFonts w:ascii="Georgia" w:hAnsi="Georgia"/>
        </w:rPr>
        <w:t xml:space="preserve">, 2009. </w:t>
      </w:r>
    </w:p>
    <w:p w:rsidR="008002A2" w:rsidRPr="00612231" w:rsidRDefault="008002A2" w:rsidP="008002A2">
      <w:pPr>
        <w:ind w:left="360"/>
        <w:jc w:val="both"/>
        <w:rPr>
          <w:rFonts w:ascii="Georgia" w:hAnsi="Georgia"/>
        </w:rPr>
      </w:pPr>
    </w:p>
    <w:p w:rsidR="008002A2" w:rsidRDefault="008002A2" w:rsidP="008002A2">
      <w:pPr>
        <w:jc w:val="center"/>
        <w:rPr>
          <w:rFonts w:ascii="Arial" w:hAnsi="Arial" w:cs="Arial"/>
          <w:b/>
          <w:smallCaps/>
        </w:rPr>
      </w:pPr>
    </w:p>
    <w:p w:rsidR="008002A2" w:rsidRDefault="008002A2" w:rsidP="008002A2"/>
    <w:p w:rsidR="008002A2" w:rsidRDefault="008002A2" w:rsidP="008002A2">
      <w:pPr>
        <w:jc w:val="center"/>
        <w:rPr>
          <w:rFonts w:ascii="Arial" w:hAnsi="Arial" w:cs="Arial"/>
          <w:b/>
          <w:sz w:val="22"/>
          <w:szCs w:val="22"/>
        </w:rPr>
      </w:pPr>
    </w:p>
    <w:p w:rsidR="008002A2" w:rsidRDefault="008002A2" w:rsidP="008002A2">
      <w:pPr>
        <w:jc w:val="center"/>
        <w:rPr>
          <w:rFonts w:ascii="Arial" w:hAnsi="Arial" w:cs="Arial"/>
          <w:b/>
          <w:sz w:val="22"/>
          <w:szCs w:val="22"/>
        </w:rPr>
      </w:pPr>
    </w:p>
    <w:p w:rsidR="008002A2" w:rsidRDefault="008002A2" w:rsidP="008002A2">
      <w:pPr>
        <w:jc w:val="center"/>
        <w:rPr>
          <w:rFonts w:ascii="Arial" w:hAnsi="Arial" w:cs="Arial"/>
          <w:b/>
          <w:sz w:val="22"/>
          <w:szCs w:val="22"/>
        </w:rPr>
      </w:pPr>
    </w:p>
    <w:p w:rsidR="008002A2" w:rsidRDefault="008002A2" w:rsidP="008002A2">
      <w:pPr>
        <w:jc w:val="center"/>
        <w:rPr>
          <w:rFonts w:ascii="Arial" w:hAnsi="Arial" w:cs="Arial"/>
          <w:b/>
          <w:sz w:val="22"/>
          <w:szCs w:val="22"/>
        </w:rPr>
      </w:pPr>
    </w:p>
    <w:p w:rsidR="008002A2" w:rsidRDefault="008002A2" w:rsidP="008002A2">
      <w:pPr>
        <w:jc w:val="center"/>
        <w:rPr>
          <w:rFonts w:ascii="Arial" w:hAnsi="Arial" w:cs="Arial"/>
          <w:b/>
          <w:sz w:val="22"/>
          <w:szCs w:val="22"/>
        </w:rPr>
      </w:pPr>
    </w:p>
    <w:p w:rsidR="008002A2" w:rsidRDefault="008002A2" w:rsidP="008002A2">
      <w:pPr>
        <w:jc w:val="center"/>
        <w:rPr>
          <w:rFonts w:ascii="Arial" w:hAnsi="Arial" w:cs="Arial"/>
          <w:b/>
          <w:sz w:val="22"/>
          <w:szCs w:val="22"/>
        </w:rPr>
      </w:pPr>
    </w:p>
    <w:p w:rsidR="008002A2" w:rsidRDefault="008002A2" w:rsidP="008002A2">
      <w:pPr>
        <w:rPr>
          <w:rFonts w:ascii="Arial" w:hAnsi="Arial" w:cs="Arial"/>
          <w:b/>
        </w:rPr>
      </w:pPr>
    </w:p>
    <w:p w:rsidR="008002A2" w:rsidRDefault="008002A2" w:rsidP="008002A2">
      <w:pPr>
        <w:jc w:val="center"/>
        <w:rPr>
          <w:rFonts w:ascii="Arial" w:hAnsi="Arial" w:cs="Arial"/>
          <w:b/>
        </w:rPr>
      </w:pPr>
    </w:p>
    <w:p w:rsidR="008002A2" w:rsidRDefault="008002A2" w:rsidP="008002A2">
      <w:pPr>
        <w:jc w:val="center"/>
        <w:rPr>
          <w:rFonts w:ascii="Arial" w:hAnsi="Arial" w:cs="Arial"/>
          <w:b/>
          <w:smallCaps/>
          <w:u w:val="single"/>
        </w:rPr>
      </w:pPr>
    </w:p>
    <w:p w:rsidR="00F233D1" w:rsidRDefault="00F233D1" w:rsidP="008002A2">
      <w:pPr>
        <w:jc w:val="center"/>
        <w:rPr>
          <w:rFonts w:ascii="Arial" w:hAnsi="Arial" w:cs="Arial"/>
          <w:b/>
          <w:smallCaps/>
          <w:u w:val="single"/>
        </w:rPr>
      </w:pPr>
    </w:p>
    <w:p w:rsidR="00F233D1" w:rsidRDefault="00F233D1" w:rsidP="008002A2">
      <w:pPr>
        <w:jc w:val="center"/>
        <w:rPr>
          <w:rFonts w:ascii="Arial" w:hAnsi="Arial" w:cs="Arial"/>
          <w:b/>
          <w:smallCaps/>
          <w:u w:val="single"/>
        </w:rPr>
      </w:pPr>
    </w:p>
    <w:p w:rsidR="00F233D1" w:rsidRDefault="00F233D1" w:rsidP="008002A2">
      <w:pPr>
        <w:jc w:val="center"/>
        <w:rPr>
          <w:rFonts w:ascii="Arial" w:hAnsi="Arial" w:cs="Arial"/>
          <w:b/>
          <w:smallCaps/>
          <w:u w:val="single"/>
        </w:rPr>
      </w:pPr>
    </w:p>
    <w:p w:rsidR="00F233D1" w:rsidRDefault="00F233D1" w:rsidP="008002A2">
      <w:pPr>
        <w:jc w:val="center"/>
        <w:rPr>
          <w:rFonts w:ascii="Arial" w:hAnsi="Arial" w:cs="Arial"/>
          <w:b/>
          <w:smallCaps/>
          <w:u w:val="single"/>
        </w:rPr>
      </w:pPr>
    </w:p>
    <w:p w:rsidR="00F233D1" w:rsidRDefault="00F233D1" w:rsidP="008002A2">
      <w:pPr>
        <w:jc w:val="center"/>
        <w:rPr>
          <w:rFonts w:ascii="Arial" w:hAnsi="Arial" w:cs="Arial"/>
          <w:b/>
          <w:smallCaps/>
          <w:u w:val="single"/>
        </w:rPr>
      </w:pPr>
    </w:p>
    <w:p w:rsidR="00F233D1" w:rsidRDefault="00F233D1" w:rsidP="008002A2">
      <w:pPr>
        <w:jc w:val="center"/>
        <w:rPr>
          <w:rFonts w:ascii="Arial" w:hAnsi="Arial" w:cs="Arial"/>
          <w:b/>
          <w:smallCaps/>
          <w:u w:val="single"/>
        </w:rPr>
      </w:pPr>
    </w:p>
    <w:p w:rsidR="00F233D1" w:rsidRDefault="00F233D1" w:rsidP="008002A2">
      <w:pPr>
        <w:jc w:val="center"/>
        <w:rPr>
          <w:rFonts w:ascii="Arial" w:hAnsi="Arial" w:cs="Arial"/>
          <w:b/>
          <w:smallCaps/>
          <w:u w:val="single"/>
        </w:rPr>
      </w:pPr>
    </w:p>
    <w:p w:rsidR="008002A2" w:rsidRDefault="008002A2" w:rsidP="008002A2">
      <w:pPr>
        <w:jc w:val="center"/>
        <w:rPr>
          <w:rFonts w:ascii="Arial" w:hAnsi="Arial" w:cs="Arial"/>
          <w:b/>
          <w:smallCaps/>
          <w:u w:val="single"/>
        </w:rPr>
      </w:pPr>
    </w:p>
    <w:p w:rsidR="008002A2" w:rsidRDefault="008002A2" w:rsidP="008002A2">
      <w:pPr>
        <w:jc w:val="center"/>
        <w:rPr>
          <w:rFonts w:ascii="Arial" w:hAnsi="Arial" w:cs="Arial"/>
          <w:b/>
          <w:smallCaps/>
          <w:u w:val="single"/>
        </w:rPr>
      </w:pPr>
    </w:p>
    <w:p w:rsidR="008002A2" w:rsidRDefault="008002A2" w:rsidP="008002A2">
      <w:pPr>
        <w:jc w:val="center"/>
        <w:rPr>
          <w:rFonts w:ascii="Arial" w:hAnsi="Arial" w:cs="Arial"/>
          <w:b/>
          <w:smallCaps/>
          <w:u w:val="single"/>
        </w:rPr>
      </w:pPr>
    </w:p>
    <w:p w:rsidR="008002A2" w:rsidRDefault="008002A2" w:rsidP="00B67BCD">
      <w:pPr>
        <w:rPr>
          <w:rFonts w:ascii="Arial" w:hAnsi="Arial" w:cs="Arial"/>
          <w:b/>
          <w:smallCaps/>
          <w:u w:val="single"/>
        </w:rPr>
      </w:pPr>
    </w:p>
    <w:p w:rsidR="008002A2" w:rsidRPr="008601FB" w:rsidRDefault="008002A2" w:rsidP="008002A2">
      <w:pPr>
        <w:jc w:val="center"/>
        <w:rPr>
          <w:rFonts w:ascii="Arial" w:hAnsi="Arial" w:cs="Arial"/>
          <w:b/>
          <w:smallCaps/>
          <w:u w:val="single"/>
        </w:rPr>
      </w:pPr>
    </w:p>
    <w:p w:rsidR="00F233D1" w:rsidRDefault="00F233D1" w:rsidP="00F233D1">
      <w:pPr>
        <w:rPr>
          <w:rFonts w:ascii="Arial" w:hAnsi="Arial" w:cs="Arial"/>
          <w:b/>
          <w:smallCaps/>
          <w:sz w:val="28"/>
          <w:szCs w:val="28"/>
          <w:u w:val="single"/>
        </w:rPr>
      </w:pPr>
      <w:r w:rsidRPr="00F233D1">
        <w:rPr>
          <w:rFonts w:ascii="Arial" w:hAnsi="Arial" w:cs="Arial"/>
          <w:b/>
          <w:smallCaps/>
          <w:noProof/>
          <w:sz w:val="28"/>
          <w:szCs w:val="28"/>
        </w:rPr>
        <w:lastRenderedPageBreak/>
        <w:drawing>
          <wp:inline distT="0" distB="0" distL="0" distR="0">
            <wp:extent cx="2185035" cy="700405"/>
            <wp:effectExtent l="19050" t="0" r="5715" b="0"/>
            <wp:docPr id="3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3D1" w:rsidRDefault="00F233D1" w:rsidP="008002A2">
      <w:pPr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</w:p>
    <w:p w:rsidR="008002A2" w:rsidRPr="00B67BCD" w:rsidRDefault="008002A2" w:rsidP="008002A2">
      <w:pPr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 w:rsidRPr="00B67BCD">
        <w:rPr>
          <w:rFonts w:ascii="Arial" w:hAnsi="Arial" w:cs="Arial"/>
          <w:b/>
          <w:smallCaps/>
          <w:sz w:val="28"/>
          <w:szCs w:val="28"/>
          <w:u w:val="single"/>
        </w:rPr>
        <w:t>CURSO DE ODONTOLOGIA</w:t>
      </w:r>
    </w:p>
    <w:p w:rsidR="008002A2" w:rsidRDefault="008002A2" w:rsidP="008002A2">
      <w:pPr>
        <w:jc w:val="center"/>
        <w:rPr>
          <w:rFonts w:ascii="Arial" w:hAnsi="Arial" w:cs="Arial"/>
          <w:b/>
          <w:smallCaps/>
          <w:u w:val="single"/>
        </w:rPr>
      </w:pPr>
    </w:p>
    <w:p w:rsidR="008002A2" w:rsidRPr="004B3F60" w:rsidRDefault="008002A2" w:rsidP="008002A2">
      <w:pPr>
        <w:jc w:val="center"/>
        <w:rPr>
          <w:rFonts w:ascii="Arial" w:hAnsi="Arial" w:cs="Arial"/>
          <w:b/>
          <w:smallCaps/>
        </w:rPr>
      </w:pPr>
      <w:r w:rsidRPr="004B3F60">
        <w:rPr>
          <w:rFonts w:ascii="Arial" w:hAnsi="Arial" w:cs="Arial"/>
          <w:b/>
          <w:smallCaps/>
        </w:rPr>
        <w:t>(PARA TODOS OS PER</w:t>
      </w:r>
      <w:r>
        <w:rPr>
          <w:rFonts w:ascii="Arial" w:hAnsi="Arial" w:cs="Arial"/>
          <w:b/>
          <w:smallCaps/>
        </w:rPr>
        <w:t>Í</w:t>
      </w:r>
      <w:r w:rsidRPr="004B3F60">
        <w:rPr>
          <w:rFonts w:ascii="Arial" w:hAnsi="Arial" w:cs="Arial"/>
          <w:b/>
          <w:smallCaps/>
        </w:rPr>
        <w:t>ODOS)</w:t>
      </w:r>
    </w:p>
    <w:p w:rsidR="008002A2" w:rsidRPr="008601FB" w:rsidRDefault="008002A2" w:rsidP="008002A2">
      <w:pPr>
        <w:jc w:val="center"/>
        <w:rPr>
          <w:rFonts w:ascii="Arial" w:hAnsi="Arial" w:cs="Arial"/>
          <w:b/>
          <w:smallCaps/>
        </w:rPr>
      </w:pPr>
    </w:p>
    <w:p w:rsidR="008002A2" w:rsidRPr="00C56710" w:rsidRDefault="008002A2" w:rsidP="008002A2">
      <w:pPr>
        <w:jc w:val="center"/>
        <w:rPr>
          <w:rFonts w:ascii="Arial" w:hAnsi="Arial" w:cs="Arial"/>
          <w:b/>
          <w:smallCaps/>
        </w:rPr>
      </w:pPr>
      <w:r w:rsidRPr="00C56710">
        <w:rPr>
          <w:rFonts w:ascii="Arial" w:hAnsi="Arial" w:cs="Arial"/>
          <w:b/>
          <w:smallCaps/>
          <w:u w:val="single"/>
        </w:rPr>
        <w:t>Conteúdo Programático e Referências Bibliográficas</w:t>
      </w:r>
    </w:p>
    <w:p w:rsidR="008002A2" w:rsidRDefault="008002A2" w:rsidP="008002A2">
      <w:pPr>
        <w:spacing w:before="120"/>
        <w:rPr>
          <w:rFonts w:ascii="Arial" w:hAnsi="Arial" w:cs="Arial"/>
          <w:b/>
          <w:bCs/>
          <w:i/>
        </w:rPr>
      </w:pPr>
    </w:p>
    <w:p w:rsidR="008002A2" w:rsidRPr="00C56710" w:rsidRDefault="008002A2" w:rsidP="008002A2">
      <w:pPr>
        <w:spacing w:before="120"/>
        <w:rPr>
          <w:rFonts w:ascii="Arial" w:hAnsi="Arial" w:cs="Arial"/>
          <w:b/>
          <w:bCs/>
          <w:i/>
        </w:rPr>
      </w:pPr>
      <w:r w:rsidRPr="00C56710">
        <w:rPr>
          <w:rFonts w:ascii="Arial" w:hAnsi="Arial" w:cs="Arial"/>
          <w:b/>
          <w:bCs/>
          <w:i/>
        </w:rPr>
        <w:t>CITOLOGIA</w:t>
      </w:r>
    </w:p>
    <w:p w:rsidR="008002A2" w:rsidRPr="00C56710" w:rsidRDefault="008002A2" w:rsidP="008002A2">
      <w:pPr>
        <w:spacing w:before="120"/>
        <w:rPr>
          <w:rFonts w:ascii="Arial" w:hAnsi="Arial" w:cs="Arial"/>
          <w:b/>
          <w:bCs/>
          <w:i/>
        </w:rPr>
      </w:pPr>
    </w:p>
    <w:p w:rsidR="008002A2" w:rsidRPr="0071337D" w:rsidRDefault="008002A2" w:rsidP="008002A2">
      <w:pPr>
        <w:numPr>
          <w:ilvl w:val="0"/>
          <w:numId w:val="27"/>
        </w:numPr>
        <w:tabs>
          <w:tab w:val="num" w:pos="1440"/>
        </w:tabs>
        <w:spacing w:before="120"/>
        <w:jc w:val="both"/>
        <w:rPr>
          <w:rFonts w:ascii="Arial" w:hAnsi="Arial" w:cs="Arial"/>
        </w:rPr>
      </w:pPr>
      <w:r w:rsidRPr="0071337D">
        <w:rPr>
          <w:rFonts w:ascii="Arial" w:hAnsi="Arial" w:cs="Arial"/>
        </w:rPr>
        <w:t>Organização do corpo humano – Introdução ao corpo humano</w:t>
      </w:r>
    </w:p>
    <w:p w:rsidR="008002A2" w:rsidRPr="0071337D" w:rsidRDefault="008002A2" w:rsidP="008002A2">
      <w:pPr>
        <w:numPr>
          <w:ilvl w:val="0"/>
          <w:numId w:val="27"/>
        </w:numPr>
        <w:tabs>
          <w:tab w:val="num" w:pos="1440"/>
        </w:tabs>
        <w:spacing w:before="120"/>
        <w:jc w:val="both"/>
        <w:rPr>
          <w:rFonts w:ascii="Arial" w:hAnsi="Arial" w:cs="Arial"/>
        </w:rPr>
      </w:pPr>
      <w:r w:rsidRPr="0071337D">
        <w:rPr>
          <w:rFonts w:ascii="Arial" w:hAnsi="Arial" w:cs="Arial"/>
        </w:rPr>
        <w:t>O nível químico de organização do corpo humano</w:t>
      </w:r>
    </w:p>
    <w:p w:rsidR="008002A2" w:rsidRPr="0071337D" w:rsidRDefault="008002A2" w:rsidP="008002A2">
      <w:pPr>
        <w:numPr>
          <w:ilvl w:val="0"/>
          <w:numId w:val="27"/>
        </w:numPr>
        <w:tabs>
          <w:tab w:val="num" w:pos="1440"/>
        </w:tabs>
        <w:spacing w:before="120"/>
        <w:jc w:val="both"/>
        <w:rPr>
          <w:rFonts w:ascii="Arial" w:hAnsi="Arial" w:cs="Arial"/>
        </w:rPr>
      </w:pPr>
      <w:r w:rsidRPr="0071337D">
        <w:rPr>
          <w:rFonts w:ascii="Arial" w:hAnsi="Arial" w:cs="Arial"/>
        </w:rPr>
        <w:t>O nível celular de organização do corpo humano</w:t>
      </w:r>
    </w:p>
    <w:p w:rsidR="008002A2" w:rsidRPr="0071337D" w:rsidRDefault="008002A2" w:rsidP="008002A2">
      <w:pPr>
        <w:numPr>
          <w:ilvl w:val="0"/>
          <w:numId w:val="27"/>
        </w:numPr>
        <w:tabs>
          <w:tab w:val="num" w:pos="1440"/>
        </w:tabs>
        <w:spacing w:before="120"/>
        <w:jc w:val="both"/>
        <w:rPr>
          <w:rFonts w:ascii="Arial" w:hAnsi="Arial" w:cs="Arial"/>
        </w:rPr>
      </w:pPr>
      <w:r w:rsidRPr="0071337D">
        <w:rPr>
          <w:rFonts w:ascii="Arial" w:hAnsi="Arial" w:cs="Arial"/>
        </w:rPr>
        <w:t>O nível tecidual de organização do corpo humano</w:t>
      </w:r>
    </w:p>
    <w:p w:rsidR="008002A2" w:rsidRPr="00C56710" w:rsidRDefault="008002A2" w:rsidP="008002A2">
      <w:pPr>
        <w:numPr>
          <w:ilvl w:val="0"/>
          <w:numId w:val="27"/>
        </w:numPr>
        <w:tabs>
          <w:tab w:val="num" w:pos="1440"/>
        </w:tabs>
        <w:spacing w:before="120"/>
        <w:jc w:val="both"/>
        <w:rPr>
          <w:rFonts w:ascii="Arial" w:hAnsi="Arial" w:cs="Arial"/>
        </w:rPr>
      </w:pPr>
      <w:r w:rsidRPr="00C56710">
        <w:rPr>
          <w:rFonts w:ascii="Arial" w:hAnsi="Arial" w:cs="Arial"/>
        </w:rPr>
        <w:t xml:space="preserve">Ciclo celular: </w:t>
      </w:r>
      <w:proofErr w:type="spellStart"/>
      <w:r w:rsidRPr="00C56710">
        <w:rPr>
          <w:rFonts w:ascii="Arial" w:hAnsi="Arial" w:cs="Arial"/>
        </w:rPr>
        <w:t>Intérfase</w:t>
      </w:r>
      <w:proofErr w:type="spellEnd"/>
      <w:r w:rsidRPr="00C56710">
        <w:rPr>
          <w:rFonts w:ascii="Arial" w:hAnsi="Arial" w:cs="Arial"/>
        </w:rPr>
        <w:t xml:space="preserve">, Mitose e </w:t>
      </w:r>
      <w:proofErr w:type="gramStart"/>
      <w:r w:rsidRPr="00C56710">
        <w:rPr>
          <w:rFonts w:ascii="Arial" w:hAnsi="Arial" w:cs="Arial"/>
        </w:rPr>
        <w:t>Meiose</w:t>
      </w:r>
      <w:proofErr w:type="gramEnd"/>
    </w:p>
    <w:p w:rsidR="008002A2" w:rsidRPr="00C56710" w:rsidRDefault="008002A2" w:rsidP="008002A2">
      <w:pPr>
        <w:numPr>
          <w:ilvl w:val="0"/>
          <w:numId w:val="27"/>
        </w:numPr>
        <w:tabs>
          <w:tab w:val="num" w:pos="1440"/>
        </w:tabs>
        <w:spacing w:before="120"/>
        <w:jc w:val="both"/>
        <w:rPr>
          <w:rFonts w:ascii="Arial" w:hAnsi="Arial" w:cs="Arial"/>
        </w:rPr>
      </w:pPr>
      <w:r w:rsidRPr="00C56710">
        <w:rPr>
          <w:rFonts w:ascii="Arial" w:hAnsi="Arial" w:cs="Arial"/>
        </w:rPr>
        <w:t xml:space="preserve">Organelas citoplasmáticas: estrutura, composição química e </w:t>
      </w:r>
      <w:proofErr w:type="gramStart"/>
      <w:r w:rsidRPr="00C56710">
        <w:rPr>
          <w:rFonts w:ascii="Arial" w:hAnsi="Arial" w:cs="Arial"/>
        </w:rPr>
        <w:t>funções</w:t>
      </w:r>
      <w:proofErr w:type="gramEnd"/>
    </w:p>
    <w:p w:rsidR="008002A2" w:rsidRPr="00C56710" w:rsidRDefault="008002A2" w:rsidP="008002A2">
      <w:pPr>
        <w:numPr>
          <w:ilvl w:val="0"/>
          <w:numId w:val="27"/>
        </w:numPr>
        <w:tabs>
          <w:tab w:val="num" w:pos="1440"/>
        </w:tabs>
        <w:spacing w:before="120"/>
        <w:jc w:val="both"/>
        <w:rPr>
          <w:rFonts w:ascii="Arial" w:hAnsi="Arial" w:cs="Arial"/>
        </w:rPr>
      </w:pPr>
      <w:r w:rsidRPr="00C56710">
        <w:rPr>
          <w:rFonts w:ascii="Arial" w:hAnsi="Arial" w:cs="Arial"/>
        </w:rPr>
        <w:t>Núcleo e Membrana plasmática: estrutura, composição química e funções.</w:t>
      </w:r>
    </w:p>
    <w:p w:rsidR="008002A2" w:rsidRPr="00C56710" w:rsidRDefault="008002A2" w:rsidP="008002A2">
      <w:pPr>
        <w:tabs>
          <w:tab w:val="num" w:pos="1440"/>
        </w:tabs>
        <w:spacing w:before="120"/>
        <w:jc w:val="both"/>
        <w:rPr>
          <w:rFonts w:ascii="Arial" w:hAnsi="Arial" w:cs="Arial"/>
        </w:rPr>
      </w:pPr>
    </w:p>
    <w:p w:rsidR="008002A2" w:rsidRPr="00C56710" w:rsidRDefault="008002A2" w:rsidP="008002A2">
      <w:pPr>
        <w:spacing w:before="120"/>
        <w:jc w:val="both"/>
        <w:rPr>
          <w:rFonts w:ascii="Arial" w:hAnsi="Arial" w:cs="Arial"/>
          <w:b/>
          <w:bCs/>
          <w:i/>
        </w:rPr>
      </w:pPr>
      <w:r w:rsidRPr="00C56710">
        <w:rPr>
          <w:rFonts w:ascii="Arial" w:hAnsi="Arial" w:cs="Arial"/>
          <w:b/>
          <w:bCs/>
          <w:i/>
        </w:rPr>
        <w:t>GENÉTICA</w:t>
      </w:r>
    </w:p>
    <w:p w:rsidR="008002A2" w:rsidRPr="00C56710" w:rsidRDefault="008002A2" w:rsidP="008002A2">
      <w:pPr>
        <w:spacing w:before="120"/>
        <w:jc w:val="both"/>
        <w:rPr>
          <w:rFonts w:ascii="Arial" w:hAnsi="Arial" w:cs="Arial"/>
          <w:b/>
          <w:bCs/>
          <w:i/>
        </w:rPr>
      </w:pPr>
    </w:p>
    <w:p w:rsidR="008002A2" w:rsidRPr="00C56710" w:rsidRDefault="008002A2" w:rsidP="008002A2">
      <w:pPr>
        <w:numPr>
          <w:ilvl w:val="0"/>
          <w:numId w:val="28"/>
        </w:numPr>
        <w:tabs>
          <w:tab w:val="num" w:pos="1440"/>
        </w:tabs>
        <w:spacing w:before="120"/>
        <w:jc w:val="both"/>
        <w:rPr>
          <w:rFonts w:ascii="Arial" w:hAnsi="Arial" w:cs="Arial"/>
        </w:rPr>
      </w:pPr>
      <w:r w:rsidRPr="00C56710">
        <w:rPr>
          <w:rFonts w:ascii="Arial" w:hAnsi="Arial" w:cs="Arial"/>
        </w:rPr>
        <w:t>Conceitos básicos</w:t>
      </w:r>
    </w:p>
    <w:p w:rsidR="008002A2" w:rsidRPr="00C56710" w:rsidRDefault="008002A2" w:rsidP="008002A2">
      <w:pPr>
        <w:numPr>
          <w:ilvl w:val="0"/>
          <w:numId w:val="28"/>
        </w:numPr>
        <w:tabs>
          <w:tab w:val="num" w:pos="1440"/>
        </w:tabs>
        <w:spacing w:before="120"/>
        <w:jc w:val="both"/>
        <w:rPr>
          <w:rFonts w:ascii="Arial" w:hAnsi="Arial" w:cs="Arial"/>
        </w:rPr>
      </w:pPr>
      <w:r w:rsidRPr="00C56710">
        <w:rPr>
          <w:rFonts w:ascii="Arial" w:hAnsi="Arial" w:cs="Arial"/>
        </w:rPr>
        <w:t xml:space="preserve">Ácidos nucleicos: estrutura, composição química e </w:t>
      </w:r>
      <w:proofErr w:type="gramStart"/>
      <w:r w:rsidRPr="00C56710">
        <w:rPr>
          <w:rFonts w:ascii="Arial" w:hAnsi="Arial" w:cs="Arial"/>
        </w:rPr>
        <w:t>funções</w:t>
      </w:r>
      <w:proofErr w:type="gramEnd"/>
    </w:p>
    <w:p w:rsidR="008002A2" w:rsidRPr="00C56710" w:rsidRDefault="008002A2" w:rsidP="008002A2">
      <w:pPr>
        <w:numPr>
          <w:ilvl w:val="0"/>
          <w:numId w:val="28"/>
        </w:numPr>
        <w:tabs>
          <w:tab w:val="num" w:pos="1440"/>
        </w:tabs>
        <w:spacing w:before="120"/>
        <w:jc w:val="both"/>
        <w:rPr>
          <w:rFonts w:ascii="Arial" w:hAnsi="Arial" w:cs="Arial"/>
        </w:rPr>
      </w:pPr>
      <w:r w:rsidRPr="00C56710">
        <w:rPr>
          <w:rFonts w:ascii="Arial" w:hAnsi="Arial" w:cs="Arial"/>
        </w:rPr>
        <w:t>Anomalias cromossômicas numéricas e estruturais</w:t>
      </w:r>
    </w:p>
    <w:p w:rsidR="008002A2" w:rsidRPr="0071337D" w:rsidRDefault="008002A2" w:rsidP="008002A2">
      <w:pPr>
        <w:numPr>
          <w:ilvl w:val="0"/>
          <w:numId w:val="28"/>
        </w:numPr>
        <w:tabs>
          <w:tab w:val="num" w:pos="1440"/>
        </w:tabs>
        <w:spacing w:before="120"/>
        <w:jc w:val="both"/>
        <w:rPr>
          <w:rFonts w:ascii="Arial" w:hAnsi="Arial" w:cs="Arial"/>
        </w:rPr>
      </w:pPr>
      <w:r w:rsidRPr="0071337D">
        <w:rPr>
          <w:rFonts w:ascii="Arial" w:hAnsi="Arial" w:cs="Arial"/>
        </w:rPr>
        <w:t>Doenças cromossômicas de importância Odontológica</w:t>
      </w:r>
    </w:p>
    <w:p w:rsidR="008002A2" w:rsidRPr="0071337D" w:rsidRDefault="008002A2" w:rsidP="008002A2">
      <w:pPr>
        <w:numPr>
          <w:ilvl w:val="0"/>
          <w:numId w:val="28"/>
        </w:numPr>
        <w:tabs>
          <w:tab w:val="num" w:pos="1440"/>
        </w:tabs>
        <w:spacing w:before="120"/>
        <w:jc w:val="both"/>
        <w:rPr>
          <w:rFonts w:ascii="Arial" w:hAnsi="Arial" w:cs="Arial"/>
        </w:rPr>
      </w:pPr>
      <w:r w:rsidRPr="0071337D">
        <w:rPr>
          <w:rFonts w:ascii="Arial" w:hAnsi="Arial" w:cs="Arial"/>
        </w:rPr>
        <w:t xml:space="preserve">Padrões de Herança: Autossômica, Ligada ao Sexo e </w:t>
      </w:r>
      <w:proofErr w:type="gramStart"/>
      <w:r w:rsidRPr="0071337D">
        <w:rPr>
          <w:rFonts w:ascii="Arial" w:hAnsi="Arial" w:cs="Arial"/>
        </w:rPr>
        <w:t>Multifatorial</w:t>
      </w:r>
      <w:proofErr w:type="gramEnd"/>
    </w:p>
    <w:p w:rsidR="008002A2" w:rsidRPr="0071337D" w:rsidRDefault="008002A2" w:rsidP="008002A2">
      <w:pPr>
        <w:numPr>
          <w:ilvl w:val="0"/>
          <w:numId w:val="28"/>
        </w:numPr>
        <w:tabs>
          <w:tab w:val="num" w:pos="1440"/>
        </w:tabs>
        <w:spacing w:before="120"/>
        <w:jc w:val="both"/>
        <w:rPr>
          <w:rFonts w:ascii="Arial" w:hAnsi="Arial" w:cs="Arial"/>
        </w:rPr>
      </w:pPr>
      <w:r w:rsidRPr="0071337D">
        <w:rPr>
          <w:rFonts w:ascii="Arial" w:hAnsi="Arial" w:cs="Arial"/>
        </w:rPr>
        <w:t>Doenças Multifatoriais de importância Odontológica</w:t>
      </w:r>
    </w:p>
    <w:p w:rsidR="008002A2" w:rsidRPr="00C56710" w:rsidRDefault="008002A2" w:rsidP="008002A2">
      <w:pPr>
        <w:spacing w:before="120"/>
        <w:jc w:val="both"/>
        <w:rPr>
          <w:rFonts w:ascii="Arial" w:hAnsi="Arial" w:cs="Arial"/>
        </w:rPr>
      </w:pPr>
    </w:p>
    <w:p w:rsidR="008002A2" w:rsidRPr="00C56710" w:rsidRDefault="008002A2" w:rsidP="008002A2">
      <w:pPr>
        <w:spacing w:before="120"/>
        <w:jc w:val="both"/>
        <w:rPr>
          <w:rFonts w:ascii="Arial" w:hAnsi="Arial" w:cs="Arial"/>
          <w:b/>
          <w:i/>
        </w:rPr>
      </w:pPr>
      <w:r w:rsidRPr="00C56710">
        <w:rPr>
          <w:rFonts w:ascii="Arial" w:hAnsi="Arial" w:cs="Arial"/>
          <w:b/>
          <w:i/>
        </w:rPr>
        <w:t>BIBLIOGRAFIA</w:t>
      </w:r>
    </w:p>
    <w:p w:rsidR="008002A2" w:rsidRPr="00C56710" w:rsidRDefault="008002A2" w:rsidP="008002A2">
      <w:pPr>
        <w:spacing w:before="120"/>
        <w:jc w:val="both"/>
        <w:rPr>
          <w:rFonts w:ascii="Arial" w:hAnsi="Arial" w:cs="Arial"/>
          <w:b/>
          <w:i/>
        </w:rPr>
      </w:pPr>
    </w:p>
    <w:p w:rsidR="008002A2" w:rsidRPr="00C56710" w:rsidRDefault="008002A2" w:rsidP="008002A2">
      <w:pPr>
        <w:spacing w:before="120"/>
        <w:ind w:left="360"/>
        <w:jc w:val="both"/>
        <w:rPr>
          <w:rFonts w:ascii="Arial" w:hAnsi="Arial" w:cs="Arial"/>
        </w:rPr>
      </w:pPr>
      <w:r w:rsidRPr="00C56710">
        <w:rPr>
          <w:rFonts w:ascii="Arial" w:hAnsi="Arial" w:cs="Arial"/>
        </w:rPr>
        <w:t xml:space="preserve">ALBERTS, B; BRAY, </w:t>
      </w:r>
      <w:proofErr w:type="gramStart"/>
      <w:r w:rsidRPr="00C56710">
        <w:rPr>
          <w:rFonts w:ascii="Arial" w:hAnsi="Arial" w:cs="Arial"/>
        </w:rPr>
        <w:t>D.</w:t>
      </w:r>
      <w:proofErr w:type="gramEnd"/>
      <w:r w:rsidRPr="00C56710">
        <w:rPr>
          <w:rFonts w:ascii="Arial" w:hAnsi="Arial" w:cs="Arial"/>
        </w:rPr>
        <w:t xml:space="preserve">; LEWIS, J.; RAFF, M.; ROBERTS, K.; WATSON, J. D. </w:t>
      </w:r>
      <w:r w:rsidRPr="00C56710">
        <w:rPr>
          <w:rFonts w:ascii="Arial" w:hAnsi="Arial" w:cs="Arial"/>
          <w:b/>
        </w:rPr>
        <w:t>Biologia Molecular da Célula</w:t>
      </w:r>
      <w:r w:rsidRPr="00C56710">
        <w:rPr>
          <w:rFonts w:ascii="Arial" w:hAnsi="Arial" w:cs="Arial"/>
        </w:rPr>
        <w:t>. Ed. Artes Médicas, Porto Alegre, 1997, 1294 p.</w:t>
      </w:r>
    </w:p>
    <w:p w:rsidR="008002A2" w:rsidRPr="00C56710" w:rsidRDefault="008002A2" w:rsidP="008002A2">
      <w:pPr>
        <w:spacing w:before="120"/>
        <w:ind w:left="360"/>
        <w:jc w:val="both"/>
        <w:rPr>
          <w:rFonts w:ascii="Arial" w:hAnsi="Arial" w:cs="Arial"/>
        </w:rPr>
      </w:pPr>
      <w:r w:rsidRPr="00C56710">
        <w:rPr>
          <w:rFonts w:ascii="Arial" w:hAnsi="Arial" w:cs="Arial"/>
        </w:rPr>
        <w:t xml:space="preserve">BORGES-OSÓRIO, M. R., ROBINSON, W. M. </w:t>
      </w:r>
      <w:r w:rsidRPr="00C56710">
        <w:rPr>
          <w:rFonts w:ascii="Arial" w:hAnsi="Arial" w:cs="Arial"/>
          <w:b/>
        </w:rPr>
        <w:t>Genética Humana</w:t>
      </w:r>
      <w:r w:rsidRPr="00C56710">
        <w:rPr>
          <w:rFonts w:ascii="Arial" w:hAnsi="Arial" w:cs="Arial"/>
        </w:rPr>
        <w:t>. Universidade Federal do Rio Grande do Sul (ed.), Porto Alegre (RS), 2001.</w:t>
      </w:r>
    </w:p>
    <w:p w:rsidR="008002A2" w:rsidRPr="00C56710" w:rsidRDefault="008002A2" w:rsidP="008002A2">
      <w:pPr>
        <w:spacing w:before="120"/>
        <w:ind w:left="360"/>
        <w:jc w:val="both"/>
        <w:rPr>
          <w:rFonts w:ascii="Arial" w:hAnsi="Arial" w:cs="Arial"/>
        </w:rPr>
      </w:pPr>
      <w:r w:rsidRPr="00C56710">
        <w:rPr>
          <w:rFonts w:ascii="Arial" w:hAnsi="Arial" w:cs="Arial"/>
        </w:rPr>
        <w:t xml:space="preserve">CONOR, J. M., FERGURSON-SMITH, M. A. </w:t>
      </w:r>
      <w:r w:rsidRPr="00C56710">
        <w:rPr>
          <w:rFonts w:ascii="Arial" w:hAnsi="Arial" w:cs="Arial"/>
          <w:b/>
        </w:rPr>
        <w:t>Fundamentos de Genética Médica</w:t>
      </w:r>
      <w:r w:rsidRPr="00C56710">
        <w:rPr>
          <w:rFonts w:ascii="Arial" w:hAnsi="Arial" w:cs="Arial"/>
        </w:rPr>
        <w:t xml:space="preserve">. 3a Edição. Guanabara </w:t>
      </w:r>
      <w:proofErr w:type="spellStart"/>
      <w:r w:rsidRPr="00C56710">
        <w:rPr>
          <w:rFonts w:ascii="Arial" w:hAnsi="Arial" w:cs="Arial"/>
        </w:rPr>
        <w:t>Koogan</w:t>
      </w:r>
      <w:proofErr w:type="spellEnd"/>
      <w:r w:rsidRPr="00C56710">
        <w:rPr>
          <w:rFonts w:ascii="Arial" w:hAnsi="Arial" w:cs="Arial"/>
        </w:rPr>
        <w:t xml:space="preserve"> (ed.), Rio de Janeiro (RJ), 1993.</w:t>
      </w:r>
    </w:p>
    <w:p w:rsidR="008002A2" w:rsidRPr="00C56710" w:rsidRDefault="008002A2" w:rsidP="008002A2">
      <w:pPr>
        <w:spacing w:before="120"/>
        <w:ind w:left="360"/>
        <w:jc w:val="both"/>
        <w:rPr>
          <w:rFonts w:ascii="Arial" w:hAnsi="Arial" w:cs="Arial"/>
        </w:rPr>
      </w:pPr>
      <w:r w:rsidRPr="00C56710">
        <w:rPr>
          <w:rFonts w:ascii="Arial" w:hAnsi="Arial" w:cs="Arial"/>
        </w:rPr>
        <w:t xml:space="preserve">DE ROBERTIS, E. D. P., DE ROBERTIS JR., E. M. F. </w:t>
      </w:r>
      <w:r w:rsidRPr="00C56710">
        <w:rPr>
          <w:rFonts w:ascii="Arial" w:hAnsi="Arial" w:cs="Arial"/>
          <w:b/>
        </w:rPr>
        <w:t>Bases da Biologia Celular e Molecular</w:t>
      </w:r>
      <w:r w:rsidRPr="00C56710">
        <w:rPr>
          <w:rFonts w:ascii="Arial" w:hAnsi="Arial" w:cs="Arial"/>
        </w:rPr>
        <w:t xml:space="preserve">. 2a Edição. Guanabara </w:t>
      </w:r>
      <w:proofErr w:type="spellStart"/>
      <w:r w:rsidRPr="00C56710">
        <w:rPr>
          <w:rFonts w:ascii="Arial" w:hAnsi="Arial" w:cs="Arial"/>
        </w:rPr>
        <w:t>Koogan</w:t>
      </w:r>
      <w:proofErr w:type="spellEnd"/>
      <w:r w:rsidRPr="00C56710">
        <w:rPr>
          <w:rFonts w:ascii="Arial" w:hAnsi="Arial" w:cs="Arial"/>
        </w:rPr>
        <w:t xml:space="preserve"> (ed.), Rio de Janeiro (RJ), 1993.</w:t>
      </w:r>
    </w:p>
    <w:p w:rsidR="008002A2" w:rsidRPr="00C56710" w:rsidRDefault="008002A2" w:rsidP="008002A2">
      <w:pPr>
        <w:spacing w:before="120"/>
        <w:ind w:left="360"/>
        <w:jc w:val="both"/>
        <w:rPr>
          <w:rFonts w:ascii="Arial" w:hAnsi="Arial" w:cs="Arial"/>
        </w:rPr>
      </w:pPr>
      <w:r w:rsidRPr="00C56710">
        <w:rPr>
          <w:rFonts w:ascii="Arial" w:hAnsi="Arial" w:cs="Arial"/>
        </w:rPr>
        <w:t xml:space="preserve">GRIFFITHS, A. J. F.; MILLER, J. H.; SUZUKI, D. T.; LEWONTIN, R. C.; GELBART, W. M. </w:t>
      </w:r>
      <w:r w:rsidRPr="00C56710">
        <w:rPr>
          <w:rFonts w:ascii="Arial" w:hAnsi="Arial" w:cs="Arial"/>
          <w:b/>
        </w:rPr>
        <w:t>Introdução à Genética</w:t>
      </w:r>
      <w:r w:rsidRPr="00C56710">
        <w:rPr>
          <w:rFonts w:ascii="Arial" w:hAnsi="Arial" w:cs="Arial"/>
        </w:rPr>
        <w:t xml:space="preserve">. Ed. Guanabara </w:t>
      </w:r>
      <w:proofErr w:type="spellStart"/>
      <w:r w:rsidRPr="00C56710">
        <w:rPr>
          <w:rFonts w:ascii="Arial" w:hAnsi="Arial" w:cs="Arial"/>
        </w:rPr>
        <w:t>Koogan</w:t>
      </w:r>
      <w:proofErr w:type="spellEnd"/>
      <w:r w:rsidRPr="00C56710">
        <w:rPr>
          <w:rFonts w:ascii="Arial" w:hAnsi="Arial" w:cs="Arial"/>
        </w:rPr>
        <w:t xml:space="preserve">, 1998. 856 p. </w:t>
      </w:r>
    </w:p>
    <w:p w:rsidR="008002A2" w:rsidRPr="00C56710" w:rsidRDefault="008002A2" w:rsidP="008002A2">
      <w:pPr>
        <w:spacing w:before="120"/>
        <w:ind w:left="360"/>
        <w:jc w:val="both"/>
        <w:rPr>
          <w:rFonts w:ascii="Arial" w:hAnsi="Arial" w:cs="Arial"/>
        </w:rPr>
      </w:pPr>
      <w:r w:rsidRPr="00C56710">
        <w:rPr>
          <w:rFonts w:ascii="Arial" w:hAnsi="Arial" w:cs="Arial"/>
        </w:rPr>
        <w:t xml:space="preserve">JUNQUEIRA, L. C., CARNEIRO, J. </w:t>
      </w:r>
      <w:r w:rsidRPr="00C56710">
        <w:rPr>
          <w:rFonts w:ascii="Arial" w:hAnsi="Arial" w:cs="Arial"/>
          <w:b/>
        </w:rPr>
        <w:t>Biologia Celular e Molecular</w:t>
      </w:r>
      <w:r w:rsidRPr="00C56710">
        <w:rPr>
          <w:rFonts w:ascii="Arial" w:hAnsi="Arial" w:cs="Arial"/>
        </w:rPr>
        <w:t xml:space="preserve">. 5a Edição. Guanabara </w:t>
      </w:r>
      <w:proofErr w:type="spellStart"/>
      <w:r w:rsidRPr="00C56710">
        <w:rPr>
          <w:rFonts w:ascii="Arial" w:hAnsi="Arial" w:cs="Arial"/>
        </w:rPr>
        <w:t>Koogan</w:t>
      </w:r>
      <w:proofErr w:type="spellEnd"/>
      <w:r w:rsidRPr="00C56710">
        <w:rPr>
          <w:rFonts w:ascii="Arial" w:hAnsi="Arial" w:cs="Arial"/>
        </w:rPr>
        <w:t xml:space="preserve"> (ed.), Rio de Janeiro (RJ), 1995.</w:t>
      </w:r>
    </w:p>
    <w:p w:rsidR="00811C55" w:rsidRPr="00C933CB" w:rsidRDefault="008002A2" w:rsidP="00F233D1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1337D">
        <w:rPr>
          <w:rFonts w:ascii="Arial" w:hAnsi="Arial" w:cs="Arial"/>
        </w:rPr>
        <w:t xml:space="preserve">TORTORA, G. J. Princípios de Anatomia Humana. Rio janeiro. Guanabara </w:t>
      </w:r>
      <w:proofErr w:type="spellStart"/>
      <w:r w:rsidRPr="0071337D">
        <w:rPr>
          <w:rFonts w:ascii="Arial" w:hAnsi="Arial" w:cs="Arial"/>
        </w:rPr>
        <w:t>Koogan</w:t>
      </w:r>
      <w:proofErr w:type="spellEnd"/>
      <w:r w:rsidRPr="0071337D">
        <w:rPr>
          <w:rFonts w:ascii="Arial" w:hAnsi="Arial" w:cs="Arial"/>
        </w:rPr>
        <w:t>. 2007.</w:t>
      </w:r>
    </w:p>
    <w:sectPr w:rsidR="00811C55" w:rsidRPr="00C933CB" w:rsidSect="00B758A3">
      <w:footerReference w:type="even" r:id="rId11"/>
      <w:footerReference w:type="default" r:id="rId12"/>
      <w:pgSz w:w="11907" w:h="16840" w:code="9"/>
      <w:pgMar w:top="709" w:right="708" w:bottom="0" w:left="851" w:header="0" w:footer="738" w:gutter="0"/>
      <w:paperSrc w:first="263" w:other="26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63B" w:rsidRDefault="00B5463B" w:rsidP="00071140">
      <w:r>
        <w:separator/>
      </w:r>
    </w:p>
  </w:endnote>
  <w:endnote w:type="continuationSeparator" w:id="0">
    <w:p w:rsidR="00B5463B" w:rsidRDefault="00B5463B" w:rsidP="00071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63B" w:rsidRDefault="00AD48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463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5463B" w:rsidRDefault="00B5463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63B" w:rsidRDefault="00AD48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463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60DCB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B5463B" w:rsidRDefault="00B5463B" w:rsidP="00B758A3">
    <w:pPr>
      <w:pStyle w:val="Rodap"/>
      <w:tabs>
        <w:tab w:val="left" w:pos="7655"/>
      </w:tabs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</w:t>
    </w:r>
  </w:p>
  <w:p w:rsidR="00B5463B" w:rsidRDefault="00B5463B" w:rsidP="00B758A3">
    <w:pPr>
      <w:pStyle w:val="Rodap"/>
      <w:tabs>
        <w:tab w:val="left" w:pos="7655"/>
      </w:tabs>
      <w:rPr>
        <w:b/>
        <w:sz w:val="18"/>
        <w:szCs w:val="18"/>
      </w:rPr>
    </w:pPr>
    <w:r>
      <w:rPr>
        <w:b/>
        <w:sz w:val="18"/>
        <w:szCs w:val="18"/>
      </w:rPr>
      <w:t>CNPJ: 15.254.949/001-95</w:t>
    </w:r>
    <w:r>
      <w:rPr>
        <w:b/>
        <w:sz w:val="18"/>
        <w:szCs w:val="18"/>
      </w:rPr>
      <w:tab/>
      <w:t xml:space="preserve">                                                                                                                             Av. Governador José Malcher, </w:t>
    </w:r>
    <w:proofErr w:type="gramStart"/>
    <w:r>
      <w:rPr>
        <w:b/>
        <w:sz w:val="18"/>
        <w:szCs w:val="18"/>
      </w:rPr>
      <w:t>1963</w:t>
    </w:r>
    <w:proofErr w:type="gramEnd"/>
  </w:p>
  <w:p w:rsidR="00B5463B" w:rsidRDefault="00B5463B" w:rsidP="00B758A3">
    <w:pPr>
      <w:pStyle w:val="Rodap"/>
      <w:tabs>
        <w:tab w:val="left" w:pos="7655"/>
      </w:tabs>
      <w:rPr>
        <w:b/>
        <w:sz w:val="18"/>
        <w:szCs w:val="18"/>
      </w:rPr>
    </w:pPr>
    <w:r>
      <w:rPr>
        <w:b/>
        <w:sz w:val="18"/>
        <w:szCs w:val="18"/>
      </w:rPr>
      <w:t>Fones: (91) 4009-9100/4009-2100</w:t>
    </w:r>
    <w:r>
      <w:rPr>
        <w:b/>
        <w:sz w:val="18"/>
        <w:szCs w:val="18"/>
      </w:rPr>
      <w:tab/>
      <w:t xml:space="preserve">                                                                                                                             CEP: 66060-230</w:t>
    </w:r>
  </w:p>
  <w:p w:rsidR="00B5463B" w:rsidRDefault="00B5463B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63B" w:rsidRDefault="00B5463B" w:rsidP="00071140">
      <w:r>
        <w:separator/>
      </w:r>
    </w:p>
  </w:footnote>
  <w:footnote w:type="continuationSeparator" w:id="0">
    <w:p w:rsidR="00B5463B" w:rsidRDefault="00B5463B" w:rsidP="000711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DDD"/>
    <w:multiLevelType w:val="hybridMultilevel"/>
    <w:tmpl w:val="89305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D7EE6"/>
    <w:multiLevelType w:val="hybridMultilevel"/>
    <w:tmpl w:val="37FAC16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E394013"/>
    <w:multiLevelType w:val="hybridMultilevel"/>
    <w:tmpl w:val="BEA8B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B1419"/>
    <w:multiLevelType w:val="hybridMultilevel"/>
    <w:tmpl w:val="6EEA844E"/>
    <w:lvl w:ilvl="0" w:tplc="2D1E35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01FBC"/>
    <w:multiLevelType w:val="hybridMultilevel"/>
    <w:tmpl w:val="50CCF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E510F"/>
    <w:multiLevelType w:val="hybridMultilevel"/>
    <w:tmpl w:val="FE628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E44BB"/>
    <w:multiLevelType w:val="hybridMultilevel"/>
    <w:tmpl w:val="D40680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00ABE"/>
    <w:multiLevelType w:val="hybridMultilevel"/>
    <w:tmpl w:val="9A02C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B5F5C"/>
    <w:multiLevelType w:val="hybridMultilevel"/>
    <w:tmpl w:val="E5B26D64"/>
    <w:lvl w:ilvl="0" w:tplc="07A490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D23B4E"/>
    <w:multiLevelType w:val="hybridMultilevel"/>
    <w:tmpl w:val="DF0C6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C41B9"/>
    <w:multiLevelType w:val="hybridMultilevel"/>
    <w:tmpl w:val="521E9DF4"/>
    <w:lvl w:ilvl="0" w:tplc="2D1E35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7566B4"/>
    <w:multiLevelType w:val="hybridMultilevel"/>
    <w:tmpl w:val="699016C4"/>
    <w:lvl w:ilvl="0" w:tplc="0416000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2">
    <w:nsid w:val="33C60222"/>
    <w:multiLevelType w:val="hybridMultilevel"/>
    <w:tmpl w:val="05A291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634BF"/>
    <w:multiLevelType w:val="hybridMultilevel"/>
    <w:tmpl w:val="640A65C2"/>
    <w:lvl w:ilvl="0" w:tplc="E0D4CF8E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244F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06A6945"/>
    <w:multiLevelType w:val="hybridMultilevel"/>
    <w:tmpl w:val="A2D2FA5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942A07"/>
    <w:multiLevelType w:val="multilevel"/>
    <w:tmpl w:val="072EE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5D947A3"/>
    <w:multiLevelType w:val="hybridMultilevel"/>
    <w:tmpl w:val="193461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391378"/>
    <w:multiLevelType w:val="hybridMultilevel"/>
    <w:tmpl w:val="1D140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913F8B"/>
    <w:multiLevelType w:val="hybridMultilevel"/>
    <w:tmpl w:val="D1E8268A"/>
    <w:lvl w:ilvl="0" w:tplc="FA52BE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0D09D2"/>
    <w:multiLevelType w:val="hybridMultilevel"/>
    <w:tmpl w:val="E3364C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B9616B"/>
    <w:multiLevelType w:val="hybridMultilevel"/>
    <w:tmpl w:val="34C284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4A6460"/>
    <w:multiLevelType w:val="hybridMultilevel"/>
    <w:tmpl w:val="003AE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307091"/>
    <w:multiLevelType w:val="multilevel"/>
    <w:tmpl w:val="91A042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73B367E6"/>
    <w:multiLevelType w:val="hybridMultilevel"/>
    <w:tmpl w:val="81029204"/>
    <w:lvl w:ilvl="0" w:tplc="E0D4CF8E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3E2689"/>
    <w:multiLevelType w:val="hybridMultilevel"/>
    <w:tmpl w:val="7C847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CF036B"/>
    <w:multiLevelType w:val="hybridMultilevel"/>
    <w:tmpl w:val="85906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FF75A6"/>
    <w:multiLevelType w:val="hybridMultilevel"/>
    <w:tmpl w:val="40D0F3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23"/>
  </w:num>
  <w:num w:numId="5">
    <w:abstractNumId w:val="1"/>
  </w:num>
  <w:num w:numId="6">
    <w:abstractNumId w:val="15"/>
  </w:num>
  <w:num w:numId="7">
    <w:abstractNumId w:val="8"/>
  </w:num>
  <w:num w:numId="8">
    <w:abstractNumId w:val="6"/>
  </w:num>
  <w:num w:numId="9">
    <w:abstractNumId w:val="22"/>
  </w:num>
  <w:num w:numId="10">
    <w:abstractNumId w:val="18"/>
  </w:num>
  <w:num w:numId="11">
    <w:abstractNumId w:val="26"/>
  </w:num>
  <w:num w:numId="12">
    <w:abstractNumId w:val="7"/>
  </w:num>
  <w:num w:numId="13">
    <w:abstractNumId w:val="4"/>
  </w:num>
  <w:num w:numId="14">
    <w:abstractNumId w:val="27"/>
  </w:num>
  <w:num w:numId="15">
    <w:abstractNumId w:val="12"/>
  </w:num>
  <w:num w:numId="16">
    <w:abstractNumId w:val="21"/>
  </w:num>
  <w:num w:numId="17">
    <w:abstractNumId w:val="5"/>
  </w:num>
  <w:num w:numId="18">
    <w:abstractNumId w:val="2"/>
  </w:num>
  <w:num w:numId="19">
    <w:abstractNumId w:val="11"/>
  </w:num>
  <w:num w:numId="20">
    <w:abstractNumId w:val="13"/>
  </w:num>
  <w:num w:numId="21">
    <w:abstractNumId w:val="24"/>
  </w:num>
  <w:num w:numId="22">
    <w:abstractNumId w:val="20"/>
  </w:num>
  <w:num w:numId="23">
    <w:abstractNumId w:val="25"/>
  </w:num>
  <w:num w:numId="24">
    <w:abstractNumId w:val="9"/>
  </w:num>
  <w:num w:numId="25">
    <w:abstractNumId w:val="17"/>
  </w:num>
  <w:num w:numId="26">
    <w:abstractNumId w:val="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AA4"/>
    <w:rsid w:val="00024512"/>
    <w:rsid w:val="0003209A"/>
    <w:rsid w:val="00036DEE"/>
    <w:rsid w:val="00037FC6"/>
    <w:rsid w:val="00071140"/>
    <w:rsid w:val="000930A2"/>
    <w:rsid w:val="00097C4E"/>
    <w:rsid w:val="000A17B4"/>
    <w:rsid w:val="000A7147"/>
    <w:rsid w:val="000E5D81"/>
    <w:rsid w:val="00112016"/>
    <w:rsid w:val="00123A2F"/>
    <w:rsid w:val="00123B2C"/>
    <w:rsid w:val="0014360A"/>
    <w:rsid w:val="001579D4"/>
    <w:rsid w:val="001C71FC"/>
    <w:rsid w:val="001C742B"/>
    <w:rsid w:val="001F1687"/>
    <w:rsid w:val="001F4539"/>
    <w:rsid w:val="0022381A"/>
    <w:rsid w:val="002334E2"/>
    <w:rsid w:val="002747E0"/>
    <w:rsid w:val="00286E0B"/>
    <w:rsid w:val="002E04BA"/>
    <w:rsid w:val="00305F47"/>
    <w:rsid w:val="00361B37"/>
    <w:rsid w:val="003673B9"/>
    <w:rsid w:val="00386EF1"/>
    <w:rsid w:val="003C0C92"/>
    <w:rsid w:val="003C152D"/>
    <w:rsid w:val="003D3568"/>
    <w:rsid w:val="00420139"/>
    <w:rsid w:val="00422E40"/>
    <w:rsid w:val="00455E0D"/>
    <w:rsid w:val="0046045B"/>
    <w:rsid w:val="0047248C"/>
    <w:rsid w:val="004C39DC"/>
    <w:rsid w:val="004F38E0"/>
    <w:rsid w:val="004F5AFC"/>
    <w:rsid w:val="00510CD3"/>
    <w:rsid w:val="00513AC6"/>
    <w:rsid w:val="0054081A"/>
    <w:rsid w:val="00547EE6"/>
    <w:rsid w:val="005625CD"/>
    <w:rsid w:val="0058465D"/>
    <w:rsid w:val="005D21AA"/>
    <w:rsid w:val="005D783E"/>
    <w:rsid w:val="005E06BE"/>
    <w:rsid w:val="005F331E"/>
    <w:rsid w:val="00627279"/>
    <w:rsid w:val="00642BCE"/>
    <w:rsid w:val="00655026"/>
    <w:rsid w:val="00671F18"/>
    <w:rsid w:val="006B45D8"/>
    <w:rsid w:val="0070661B"/>
    <w:rsid w:val="0075047E"/>
    <w:rsid w:val="00763354"/>
    <w:rsid w:val="00780E13"/>
    <w:rsid w:val="00787956"/>
    <w:rsid w:val="008002A2"/>
    <w:rsid w:val="00811C55"/>
    <w:rsid w:val="00873174"/>
    <w:rsid w:val="008774F0"/>
    <w:rsid w:val="008B7788"/>
    <w:rsid w:val="008C3301"/>
    <w:rsid w:val="008D4857"/>
    <w:rsid w:val="008F2B13"/>
    <w:rsid w:val="00913799"/>
    <w:rsid w:val="0094013F"/>
    <w:rsid w:val="0094729C"/>
    <w:rsid w:val="00960DCB"/>
    <w:rsid w:val="009A47A2"/>
    <w:rsid w:val="009C2D99"/>
    <w:rsid w:val="00A457F2"/>
    <w:rsid w:val="00A63CE1"/>
    <w:rsid w:val="00A91ADA"/>
    <w:rsid w:val="00AB5958"/>
    <w:rsid w:val="00AD487D"/>
    <w:rsid w:val="00AD728D"/>
    <w:rsid w:val="00AE34D2"/>
    <w:rsid w:val="00AF6631"/>
    <w:rsid w:val="00B356AC"/>
    <w:rsid w:val="00B43AD1"/>
    <w:rsid w:val="00B5463B"/>
    <w:rsid w:val="00B67BCD"/>
    <w:rsid w:val="00B758A3"/>
    <w:rsid w:val="00BB1A0F"/>
    <w:rsid w:val="00C1468C"/>
    <w:rsid w:val="00C251B4"/>
    <w:rsid w:val="00C278E0"/>
    <w:rsid w:val="00C42CD5"/>
    <w:rsid w:val="00C5322C"/>
    <w:rsid w:val="00C674F9"/>
    <w:rsid w:val="00CA3C6F"/>
    <w:rsid w:val="00CA55B0"/>
    <w:rsid w:val="00CC289F"/>
    <w:rsid w:val="00CF0649"/>
    <w:rsid w:val="00D27898"/>
    <w:rsid w:val="00D701F3"/>
    <w:rsid w:val="00DA6AA4"/>
    <w:rsid w:val="00E1389A"/>
    <w:rsid w:val="00E57586"/>
    <w:rsid w:val="00E57EBC"/>
    <w:rsid w:val="00E61B0E"/>
    <w:rsid w:val="00E92674"/>
    <w:rsid w:val="00EA503A"/>
    <w:rsid w:val="00EE46E3"/>
    <w:rsid w:val="00F03A9B"/>
    <w:rsid w:val="00F065C0"/>
    <w:rsid w:val="00F233D1"/>
    <w:rsid w:val="00F45AC5"/>
    <w:rsid w:val="00F469AC"/>
    <w:rsid w:val="00FC0BB1"/>
    <w:rsid w:val="00FF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A6AA4"/>
    <w:pPr>
      <w:keepNext/>
      <w:spacing w:line="360" w:lineRule="auto"/>
      <w:jc w:val="center"/>
      <w:outlineLvl w:val="0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qFormat/>
    <w:rsid w:val="00DA6AA4"/>
    <w:pPr>
      <w:keepNext/>
      <w:jc w:val="center"/>
      <w:outlineLvl w:val="4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A6AA4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A6AA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DA6AA4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DA6AA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A6AA4"/>
    <w:pPr>
      <w:spacing w:line="360" w:lineRule="auto"/>
      <w:ind w:left="360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A6AA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DA6AA4"/>
  </w:style>
  <w:style w:type="paragraph" w:styleId="Rodap">
    <w:name w:val="footer"/>
    <w:basedOn w:val="Normal"/>
    <w:link w:val="RodapChar"/>
    <w:uiPriority w:val="99"/>
    <w:rsid w:val="00DA6AA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A6A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A6AA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A6A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A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AA4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8002A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002A2"/>
    <w:pPr>
      <w:ind w:left="720"/>
      <w:contextualSpacing/>
    </w:pPr>
  </w:style>
  <w:style w:type="character" w:customStyle="1" w:styleId="tituloresenha">
    <w:name w:val="titulo_resenha"/>
    <w:basedOn w:val="Fontepargpadro"/>
    <w:rsid w:val="008002A2"/>
  </w:style>
  <w:style w:type="character" w:customStyle="1" w:styleId="txtarial8ptgray1">
    <w:name w:val="txt_arial_8pt_gray1"/>
    <w:basedOn w:val="Fontepargpadro"/>
    <w:rsid w:val="008002A2"/>
    <w:rPr>
      <w:rFonts w:ascii="Verdana" w:hAnsi="Verdana" w:hint="default"/>
      <w:color w:val="666666"/>
      <w:sz w:val="16"/>
      <w:szCs w:val="16"/>
    </w:rPr>
  </w:style>
  <w:style w:type="paragraph" w:customStyle="1" w:styleId="Recuodecorpodetexto1">
    <w:name w:val="Recuo de corpo de texto1"/>
    <w:basedOn w:val="Normal"/>
    <w:rsid w:val="008002A2"/>
    <w:pPr>
      <w:spacing w:line="360" w:lineRule="auto"/>
      <w:ind w:firstLine="708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ivrariacultura.com.br/scripts/cultura/catalogo/busca.asp?parceiro=112343&amp;nautor=90231&amp;refino=1&amp;sid=20812713010124395548043653&amp;k5=135883D&amp;uid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vrariacultura.com.br/scripts/cultura/catalogo/busca.asp?parceiro=114403&amp;nautor=387980&amp;refino=1&amp;sid=20812713010124410557292481&amp;k5=21A30C4&amp;uid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40C49-E895-41B3-B51A-24028723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16</Pages>
  <Words>4505</Words>
  <Characters>24329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28777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cesupa</dc:creator>
  <cp:keywords/>
  <dc:description/>
  <cp:lastModifiedBy>SECRETARIA-GERAL</cp:lastModifiedBy>
  <cp:revision>61</cp:revision>
  <cp:lastPrinted>2012-07-09T20:08:00Z</cp:lastPrinted>
  <dcterms:created xsi:type="dcterms:W3CDTF">2012-06-19T18:53:00Z</dcterms:created>
  <dcterms:modified xsi:type="dcterms:W3CDTF">2012-08-10T11:17:00Z</dcterms:modified>
</cp:coreProperties>
</file>